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sz w:val="32"/>
          <w:szCs w:val="32"/>
        </w:rPr>
      </w:pPr>
      <w:bookmarkStart w:id="0" w:name="_GoBack"/>
      <w:bookmarkEnd w:id="0"/>
      <w:r>
        <w:rPr>
          <w:rFonts w:hint="eastAsia"/>
          <w:sz w:val="32"/>
          <w:szCs w:val="32"/>
        </w:rPr>
        <w:t>齐鲁安替（临邑）制药有限公司</w:t>
      </w:r>
    </w:p>
    <w:p>
      <w:pPr>
        <w:rPr>
          <w:rFonts w:hint="eastAsia"/>
        </w:rPr>
      </w:pPr>
    </w:p>
    <w:p>
      <w:pPr>
        <w:rPr>
          <w:rFonts w:hint="eastAsia"/>
        </w:rPr>
      </w:pPr>
    </w:p>
    <w:p>
      <w:pPr>
        <w:ind w:firstLine="560" w:firstLineChars="200"/>
        <w:rPr>
          <w:rFonts w:hint="eastAsia"/>
          <w:sz w:val="28"/>
          <w:szCs w:val="28"/>
        </w:rPr>
      </w:pPr>
      <w:r>
        <w:rPr>
          <w:rFonts w:hint="eastAsia"/>
          <w:sz w:val="28"/>
          <w:szCs w:val="28"/>
        </w:rPr>
        <w:t>齐鲁安替（临邑）制药有限公司系齐鲁制药全资子公司。公司坐落于德州市临邑县经济开发区，于2009年投资建设，是德州市医药行业最大的投资项目之一。</w:t>
      </w:r>
    </w:p>
    <w:p>
      <w:pPr>
        <w:ind w:firstLine="560" w:firstLineChars="200"/>
        <w:rPr>
          <w:rFonts w:hint="eastAsia"/>
          <w:sz w:val="28"/>
          <w:szCs w:val="28"/>
        </w:rPr>
      </w:pPr>
      <w:r>
        <w:rPr>
          <w:rFonts w:hint="eastAsia"/>
          <w:sz w:val="28"/>
          <w:szCs w:val="28"/>
        </w:rPr>
        <w:t>齐鲁安替（临邑）制药有限公司占地面积185,300平方米，一期项目建筑面积71，700平方米，投资3.5亿元，于2010年7月正式投产。一期半和二期项目总投资4.5亿元，于2011年8月正式投产。公司由核工业第四设计院负责设计，根据新版GMP和FDA的要求，立志将公司建成现代化、标准化的制药企业。</w:t>
      </w:r>
    </w:p>
    <w:p>
      <w:pPr>
        <w:ind w:firstLine="560" w:firstLineChars="200"/>
        <w:rPr>
          <w:rFonts w:hint="eastAsia"/>
          <w:sz w:val="28"/>
          <w:szCs w:val="28"/>
        </w:rPr>
      </w:pPr>
      <w:r>
        <w:rPr>
          <w:rFonts w:hint="eastAsia"/>
          <w:sz w:val="28"/>
          <w:szCs w:val="28"/>
        </w:rPr>
        <w:t>公司被评为山东省工程技术研究中心、山东省国际合作研究中心、德州市高新技术企业和德州市工程技术研究中心。主要产品有头孢霉素类、抗肿瘤类、心脑血管类、培南类产品等。</w:t>
      </w:r>
    </w:p>
    <w:p>
      <w:pPr>
        <w:ind w:firstLine="560" w:firstLineChars="200"/>
        <w:rPr>
          <w:rFonts w:hint="eastAsia"/>
          <w:sz w:val="28"/>
          <w:szCs w:val="28"/>
        </w:rPr>
      </w:pPr>
      <w:r>
        <w:rPr>
          <w:rFonts w:hint="eastAsia"/>
          <w:sz w:val="28"/>
          <w:szCs w:val="28"/>
        </w:rPr>
        <w:t>公司拥有多项发明专利，其中1项专利获得国家授权。2011年，头霉素合成新工艺研制与产业化项目列入山东省2011年科学技术发展计划的通知； 2012年，盐酸厄洛替尼及制剂的研制项目列入山东省第三批技术创新项目计划；2013年，多尼培南原料药的开发项目列入山东省第二批技术创新项目计划等。2016年，公司凭借雄厚的实力、先进的技术、优质的产品，实现销售收入8亿余元。</w:t>
      </w:r>
    </w:p>
    <w:p>
      <w:pPr>
        <w:ind w:firstLine="560" w:firstLineChars="200"/>
        <w:rPr>
          <w:rFonts w:hint="eastAsia"/>
          <w:sz w:val="28"/>
          <w:szCs w:val="28"/>
        </w:rPr>
      </w:pPr>
      <w:r>
        <w:rPr>
          <w:rFonts w:hint="eastAsia"/>
          <w:sz w:val="28"/>
          <w:szCs w:val="28"/>
        </w:rPr>
        <w:t>公司始终坚持“以人为本”的用人理念，坚持“能者上，平者让，庸者下”的用人机制，大力实施人才战略，坚持实施全方位的培训，注重员工的个人素质和能力的提升。坚持科学的职业规划、完善的考评机制和人才激励机制、公平的晋升空间，将员工的个人成长与企业的发展相结合，为各类人才提供广阔的发展平台和施展才华的空间。</w:t>
      </w:r>
    </w:p>
    <w:p>
      <w:pPr>
        <w:rPr>
          <w:rFonts w:hint="eastAsia"/>
          <w:sz w:val="28"/>
          <w:szCs w:val="28"/>
        </w:rPr>
      </w:pPr>
      <w:r>
        <w:rPr>
          <w:rFonts w:hint="eastAsia"/>
          <w:sz w:val="28"/>
          <w:szCs w:val="28"/>
        </w:rPr>
        <w:t>公司拥有雄厚的实力、先进的技术、严格的管理、优质的产品及良好的信誉。公司全体同仁立志为振兴民族医药事业而贡献自己的力量</w:t>
      </w:r>
    </w:p>
    <w:p>
      <w:pPr>
        <w:rPr>
          <w:rFonts w:hint="eastAsia"/>
          <w:sz w:val="28"/>
          <w:szCs w:val="28"/>
        </w:rPr>
      </w:pPr>
      <w:r>
        <w:rPr>
          <w:rFonts w:hint="eastAsia"/>
          <w:sz w:val="28"/>
          <w:szCs w:val="28"/>
        </w:rPr>
        <w:t> 诚邀广大有志才俊加盟齐鲁安替（临邑）制药有限公司！</w:t>
      </w:r>
    </w:p>
    <w:p>
      <w:pPr>
        <w:rPr>
          <w:rFonts w:hint="eastAsia"/>
          <w:sz w:val="28"/>
          <w:szCs w:val="28"/>
        </w:rPr>
      </w:pPr>
    </w:p>
    <w:p>
      <w:pPr>
        <w:rPr>
          <w:rFonts w:hint="eastAsia"/>
          <w:sz w:val="28"/>
          <w:szCs w:val="28"/>
        </w:rPr>
      </w:pPr>
      <w:r>
        <w:rPr>
          <w:rFonts w:hint="eastAsia"/>
          <w:sz w:val="28"/>
          <w:szCs w:val="28"/>
        </w:rPr>
        <w:t>招聘专业：化学类、药学类、生物类、英语、机械、电气等相关专业</w:t>
      </w:r>
    </w:p>
    <w:p>
      <w:pPr>
        <w:rPr>
          <w:rFonts w:hint="eastAsia"/>
          <w:sz w:val="28"/>
          <w:szCs w:val="28"/>
        </w:rPr>
      </w:pPr>
      <w:r>
        <w:rPr>
          <w:rFonts w:hint="eastAsia"/>
          <w:sz w:val="28"/>
          <w:szCs w:val="28"/>
        </w:rPr>
        <w:t>招聘岗位：研发、生产、质量、外贸、设备管理等</w:t>
      </w:r>
    </w:p>
    <w:p>
      <w:pPr>
        <w:rPr>
          <w:rFonts w:hint="eastAsia"/>
          <w:sz w:val="28"/>
          <w:szCs w:val="28"/>
        </w:rPr>
      </w:pPr>
      <w:r>
        <w:rPr>
          <w:rFonts w:hint="eastAsia"/>
          <w:sz w:val="28"/>
          <w:szCs w:val="28"/>
        </w:rPr>
        <w:t>招聘范围：2018届全日制院校本科及以上学历毕业生</w:t>
      </w:r>
    </w:p>
    <w:p>
      <w:pPr>
        <w:rPr>
          <w:rFonts w:hint="eastAsia"/>
          <w:sz w:val="28"/>
          <w:szCs w:val="28"/>
        </w:rPr>
      </w:pPr>
      <w:r>
        <w:rPr>
          <w:rFonts w:hint="eastAsia"/>
          <w:sz w:val="28"/>
          <w:szCs w:val="28"/>
        </w:rPr>
        <w:t>注：博士、硕士研究生和重点高校本科生（**.**院校）到德州市就业，德州市每月分别给予3000元、2000元、1000元生活补贴。</w:t>
      </w:r>
    </w:p>
    <w:p>
      <w:pPr>
        <w:rPr>
          <w:rFonts w:hint="eastAsia"/>
          <w:sz w:val="28"/>
          <w:szCs w:val="28"/>
        </w:rPr>
      </w:pPr>
    </w:p>
    <w:p>
      <w:pPr>
        <w:rPr>
          <w:rFonts w:hint="eastAsia"/>
          <w:sz w:val="28"/>
          <w:szCs w:val="28"/>
        </w:rPr>
      </w:pPr>
      <w:r>
        <w:rPr>
          <w:rFonts w:hint="eastAsia"/>
          <w:sz w:val="28"/>
          <w:szCs w:val="28"/>
        </w:rPr>
        <w:t>招聘要求：</w:t>
      </w:r>
    </w:p>
    <w:p>
      <w:pPr>
        <w:rPr>
          <w:rFonts w:hint="eastAsia"/>
          <w:sz w:val="28"/>
          <w:szCs w:val="28"/>
        </w:rPr>
      </w:pPr>
      <w:r>
        <w:rPr>
          <w:rFonts w:hint="eastAsia"/>
          <w:sz w:val="28"/>
          <w:szCs w:val="28"/>
        </w:rPr>
        <w:t>1、思想品质好，身体健康，能吃苦耐劳、踏实肯干。</w:t>
      </w:r>
    </w:p>
    <w:p>
      <w:pPr>
        <w:rPr>
          <w:rFonts w:hint="eastAsia"/>
          <w:sz w:val="28"/>
          <w:szCs w:val="28"/>
        </w:rPr>
      </w:pPr>
      <w:r>
        <w:rPr>
          <w:rFonts w:hint="eastAsia"/>
          <w:sz w:val="28"/>
          <w:szCs w:val="28"/>
        </w:rPr>
        <w:t>2、有责任心，团队精神与创新精神，学习能力强。</w:t>
      </w:r>
    </w:p>
    <w:p>
      <w:pPr>
        <w:rPr>
          <w:rFonts w:hint="eastAsia"/>
          <w:sz w:val="28"/>
          <w:szCs w:val="28"/>
        </w:rPr>
      </w:pPr>
      <w:r>
        <w:rPr>
          <w:rFonts w:hint="eastAsia"/>
          <w:sz w:val="28"/>
          <w:szCs w:val="28"/>
        </w:rPr>
        <w:t>3、英语水平：通过国家四、六级者优先录用。</w:t>
      </w:r>
    </w:p>
    <w:p>
      <w:pPr>
        <w:rPr>
          <w:rFonts w:hint="eastAsia"/>
          <w:sz w:val="28"/>
          <w:szCs w:val="28"/>
        </w:rPr>
      </w:pPr>
    </w:p>
    <w:p>
      <w:pPr>
        <w:rPr>
          <w:rFonts w:hint="eastAsia"/>
          <w:sz w:val="28"/>
          <w:szCs w:val="28"/>
        </w:rPr>
      </w:pPr>
      <w:r>
        <w:rPr>
          <w:rFonts w:hint="eastAsia"/>
          <w:sz w:val="28"/>
          <w:szCs w:val="28"/>
        </w:rPr>
        <w:t>应届毕业生待遇：</w:t>
      </w:r>
    </w:p>
    <w:p>
      <w:pPr>
        <w:rPr>
          <w:rFonts w:hint="eastAsia"/>
          <w:sz w:val="28"/>
          <w:szCs w:val="28"/>
        </w:rPr>
      </w:pPr>
      <w:r>
        <w:rPr>
          <w:rFonts w:hint="eastAsia"/>
          <w:sz w:val="28"/>
          <w:szCs w:val="28"/>
        </w:rPr>
        <w:t>1、报到后签订劳动合同，公司为其缴纳五险一金。</w:t>
      </w:r>
    </w:p>
    <w:p>
      <w:pPr>
        <w:rPr>
          <w:rFonts w:hint="eastAsia"/>
          <w:sz w:val="28"/>
          <w:szCs w:val="28"/>
        </w:rPr>
      </w:pPr>
      <w:r>
        <w:rPr>
          <w:rFonts w:hint="eastAsia"/>
          <w:sz w:val="28"/>
          <w:szCs w:val="28"/>
        </w:rPr>
        <w:t>2、提供单身集体公寓。</w:t>
      </w:r>
    </w:p>
    <w:p>
      <w:pPr>
        <w:rPr>
          <w:rFonts w:hint="eastAsia"/>
          <w:sz w:val="28"/>
          <w:szCs w:val="28"/>
        </w:rPr>
      </w:pPr>
      <w:r>
        <w:rPr>
          <w:rFonts w:hint="eastAsia"/>
          <w:sz w:val="28"/>
          <w:szCs w:val="28"/>
        </w:rPr>
        <w:t>3、提供各种培训机会及广阔的发展平台。</w:t>
      </w:r>
    </w:p>
    <w:p>
      <w:pPr>
        <w:rPr>
          <w:rFonts w:hint="eastAsia"/>
          <w:sz w:val="28"/>
          <w:szCs w:val="28"/>
        </w:rPr>
      </w:pPr>
      <w:r>
        <w:rPr>
          <w:rFonts w:hint="eastAsia"/>
          <w:sz w:val="28"/>
          <w:szCs w:val="28"/>
        </w:rPr>
        <w:t>4、发放生活补助、节日礼金、高温补贴、倒班补贴，为员工发放生日蛋糕等。</w:t>
      </w:r>
    </w:p>
    <w:p>
      <w:pPr>
        <w:rPr>
          <w:rFonts w:hint="eastAsia"/>
          <w:sz w:val="28"/>
          <w:szCs w:val="28"/>
        </w:rPr>
      </w:pPr>
      <w:r>
        <w:rPr>
          <w:rFonts w:hint="eastAsia"/>
          <w:sz w:val="28"/>
          <w:szCs w:val="28"/>
        </w:rPr>
        <w:t>5、每年定期组织员工外出旅游和拓展训练。</w:t>
      </w:r>
    </w:p>
    <w:p>
      <w:pPr>
        <w:rPr>
          <w:rFonts w:hint="eastAsia"/>
          <w:sz w:val="28"/>
          <w:szCs w:val="28"/>
        </w:rPr>
      </w:pPr>
    </w:p>
    <w:p>
      <w:pPr>
        <w:rPr>
          <w:rFonts w:hint="eastAsia"/>
          <w:sz w:val="28"/>
          <w:szCs w:val="28"/>
        </w:rPr>
      </w:pPr>
      <w:r>
        <w:rPr>
          <w:rFonts w:hint="eastAsia"/>
          <w:sz w:val="28"/>
          <w:szCs w:val="28"/>
        </w:rPr>
        <w:t>应届毕业生须知：</w:t>
      </w:r>
    </w:p>
    <w:p>
      <w:pPr>
        <w:rPr>
          <w:rFonts w:hint="eastAsia"/>
          <w:sz w:val="28"/>
          <w:szCs w:val="28"/>
        </w:rPr>
      </w:pPr>
      <w:r>
        <w:rPr>
          <w:rFonts w:hint="eastAsia"/>
          <w:sz w:val="28"/>
          <w:szCs w:val="28"/>
        </w:rPr>
        <w:t> 1、经公司面试合格通知其签订就业协议时,须提供毕业生就业推荐表原件。</w:t>
      </w:r>
    </w:p>
    <w:p>
      <w:pPr>
        <w:rPr>
          <w:rFonts w:hint="eastAsia"/>
          <w:sz w:val="28"/>
          <w:szCs w:val="28"/>
        </w:rPr>
      </w:pPr>
      <w:r>
        <w:rPr>
          <w:rFonts w:hint="eastAsia"/>
          <w:sz w:val="28"/>
          <w:szCs w:val="28"/>
        </w:rPr>
        <w:t>2、身体须符合公司用人要求。报到后公司安排查体，经查体合格方可录用，不合格者就业协议自行终止。</w:t>
      </w:r>
    </w:p>
    <w:p>
      <w:pPr>
        <w:rPr>
          <w:rFonts w:hint="eastAsia"/>
          <w:sz w:val="28"/>
          <w:szCs w:val="28"/>
        </w:rPr>
      </w:pPr>
      <w:r>
        <w:rPr>
          <w:rFonts w:hint="eastAsia"/>
          <w:sz w:val="28"/>
          <w:szCs w:val="28"/>
        </w:rPr>
        <w:t> 3、在签订就业协议到培训上岗之前期间,如有考取博士、硕士研究生的同学,须带学校有效证明材料到公司办理协议终止相关手续,无违约责任。</w:t>
      </w:r>
    </w:p>
    <w:p>
      <w:pPr>
        <w:rPr>
          <w:rFonts w:hint="eastAsia"/>
          <w:sz w:val="28"/>
          <w:szCs w:val="28"/>
        </w:rPr>
      </w:pPr>
    </w:p>
    <w:p>
      <w:pPr>
        <w:rPr>
          <w:rFonts w:hint="eastAsia"/>
          <w:sz w:val="28"/>
          <w:szCs w:val="28"/>
        </w:rPr>
      </w:pPr>
      <w:r>
        <w:rPr>
          <w:rFonts w:hint="eastAsia"/>
          <w:sz w:val="28"/>
          <w:szCs w:val="28"/>
        </w:rPr>
        <w:t>联系方式     电话：（0534）5059017   5059018   5059969</w:t>
      </w:r>
    </w:p>
    <w:p>
      <w:pPr>
        <w:rPr>
          <w:rFonts w:hint="eastAsia"/>
          <w:sz w:val="28"/>
          <w:szCs w:val="28"/>
        </w:rPr>
      </w:pPr>
      <w:r>
        <w:rPr>
          <w:rFonts w:hint="eastAsia"/>
          <w:sz w:val="28"/>
          <w:szCs w:val="28"/>
        </w:rPr>
        <w:t>              邮箱：qlly@qilu-pharma.com</w:t>
      </w:r>
    </w:p>
    <w:p>
      <w:pPr>
        <w:rPr>
          <w:rFonts w:hint="eastAsia"/>
          <w:sz w:val="28"/>
          <w:szCs w:val="28"/>
        </w:rPr>
      </w:pPr>
      <w:r>
        <w:rPr>
          <w:rFonts w:hint="eastAsia"/>
          <w:sz w:val="28"/>
          <w:szCs w:val="28"/>
        </w:rPr>
        <w:t> 地址：山东省德州市临邑县经济开发区</w:t>
      </w:r>
    </w:p>
    <w:p>
      <w:pPr>
        <w:rPr>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260DB4"/>
    <w:rsid w:val="2C260D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2017-12-04T01:54:00Z</dcterms:created>
  <dc:creator>布嚕布嚕</dc:creator>
  <cp:lastModifiedBy>布嚕布嚕</cp:lastModifiedBy>
  <dcterms:modified xsi:type="dcterms:W3CDTF">2017-12-04T01:57:20Z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2052-10.1.0.7023</vt:lpwstr>
  </property>
</Properties>
</file>