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77" w:rsidRDefault="003761D5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8480" behindDoc="0" locked="1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3455670</wp:posOffset>
            </wp:positionV>
            <wp:extent cx="1620000" cy="1620000"/>
            <wp:effectExtent l="0" t="0" r="0" b="0"/>
            <wp:wrapNone/>
            <wp:docPr id="3" name="KG_5B026694$01$29$0002$N$000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A6F">
        <w:rPr>
          <w:rFonts w:ascii="仿宋_GB2312" w:eastAsia="仿宋_GB2312"/>
          <w:noProof/>
          <w:sz w:val="32"/>
          <w:szCs w:val="32"/>
        </w:rPr>
        <w:pict>
          <v:rect id="KGD_5B026694$01$29$00021" o:spid="_x0000_s1040" alt="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" style="position:absolute;left:0;text-align:left;margin-left:-10pt;margin-top:10pt;width:5pt;height:5pt;z-index:251666432;visibility:hidden;mso-position-horizontal-relative:text;mso-position-vertical-relative:text"/>
        </w:pict>
      </w:r>
      <w:r w:rsidR="00B70A6F">
        <w:rPr>
          <w:rFonts w:ascii="仿宋_GB2312" w:eastAsia="仿宋_GB2312"/>
          <w:noProof/>
          <w:sz w:val="32"/>
          <w:szCs w:val="32"/>
        </w:rPr>
        <w:pict>
          <v:rect id="KGD_KG_Seal_14" o:spid="_x0000_s1039" alt="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" style="position:absolute;left:0;text-align:left;margin-left:-10pt;margin-top:10pt;width:5pt;height:5pt;z-index:251665408;visibility:hidden;mso-position-horizontal-relative:text;mso-position-vertical-relative:text"/>
        </w:pict>
      </w:r>
      <w:r w:rsidR="00B70A6F">
        <w:rPr>
          <w:rFonts w:ascii="仿宋_GB2312" w:eastAsia="仿宋_GB2312"/>
          <w:noProof/>
          <w:sz w:val="32"/>
          <w:szCs w:val="32"/>
        </w:rPr>
        <w:pict>
          <v:rect id="KGD_KG_Seal_13" o:spid="_x0000_s1038" alt="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" style="position:absolute;left:0;text-align:left;margin-left:-10pt;margin-top:10pt;width:5pt;height:5pt;z-index:251664384;visibility:hidden;mso-position-horizontal-relative:text;mso-position-vertical-relative:text"/>
        </w:pict>
      </w:r>
      <w:r w:rsidR="00B70A6F">
        <w:rPr>
          <w:rFonts w:ascii="仿宋_GB2312" w:eastAsia="仿宋_GB2312"/>
          <w:noProof/>
          <w:sz w:val="32"/>
          <w:szCs w:val="32"/>
        </w:rPr>
        <w:pict>
          <v:rect id="KGD_KG_Seal_12" o:spid="_x0000_s1037" alt="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" style="position:absolute;left:0;text-align:left;margin-left:-10pt;margin-top:10pt;width:5pt;height:5pt;z-index:251663360;visibility:hidden;mso-position-horizontal-relative:text;mso-position-vertical-relative:text"/>
        </w:pict>
      </w:r>
      <w:r w:rsidR="00B70A6F">
        <w:rPr>
          <w:rFonts w:ascii="仿宋_GB2312" w:eastAsia="仿宋_GB2312"/>
          <w:noProof/>
          <w:sz w:val="32"/>
          <w:szCs w:val="32"/>
        </w:rPr>
        <w:pict>
          <v:rect id="KGD_KG_Seal_11" o:spid="_x0000_s1036" alt="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" style="position:absolute;left:0;text-align:left;margin-left:-10pt;margin-top:10pt;width:5pt;height:5pt;z-index:251662336;visibility:hidden;mso-position-horizontal-relative:text;mso-position-vertical-relative:text"/>
        </w:pict>
      </w:r>
      <w:r w:rsidR="00B70A6F">
        <w:rPr>
          <w:rFonts w:ascii="仿宋_GB2312" w:eastAsia="仿宋_GB2312"/>
          <w:noProof/>
          <w:sz w:val="32"/>
          <w:szCs w:val="32"/>
        </w:rPr>
        <w:pict>
          <v:rect id="KGD_Gobal1" o:spid="_x0000_s1028" alt="lskY7P30+39SSS2ze3CC/NjboWxNiU2o9hUO14vUyqQ3PUzE5m4Vhce7wQP5w00NSMa78Nsx7BvXlcKm5lGDC800JzAcBtOpE1nO8ViChZ3W3Ej18gfY9L0LAu067A+2whDcxB5WjRXpD3O3iH9f+QzZtexCqxeGejG9DZxQxP+raxqP7gH1BcEDCHVXlGYlli9dPU/hTnYaJu8ZiuQZuH2qKOeTK8DV60gpKFWgkO7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3RoXtCqtbCRTOTxaGeJfUvC8owiF6OSUoSD3vg8ikn20KnMLBgr9C04pBk5KVMR+ROeB2Q87jFquTpSqZJd7MnGROz5/YpjNkI05tqgZXUYRVB3SWNDKvNcV1ny118Ijd9gpyeKge6nljELQCYyMrlEDKGCZBDXb/dnv1ifwy6MYJLXihyGty6p8sLbk/eZenctf7RjJD3wRVygTiVapRJ" style="position:absolute;left:0;text-align:left;margin-left:-10pt;margin-top:10pt;width:5pt;height:5pt;z-index:251659264;visibility:hidden;mso-position-horizontal-relative:text;mso-position-vertical-relative:text"/>
        </w:pict>
      </w:r>
      <w:r w:rsidR="007A4580">
        <w:rPr>
          <w:rFonts w:ascii="仿宋_GB2312" w:eastAsia="仿宋_GB2312" w:hint="eastAsia"/>
          <w:sz w:val="32"/>
          <w:szCs w:val="32"/>
        </w:rPr>
        <w:t xml:space="preserve">                            </w:t>
      </w:r>
      <w:bookmarkStart w:id="1" w:name="doc_mark"/>
      <w:r w:rsidR="009F4EEF">
        <w:rPr>
          <w:rFonts w:ascii="仿宋_GB2312" w:eastAsia="仿宋_GB2312" w:hint="eastAsia"/>
          <w:sz w:val="32"/>
          <w:szCs w:val="32"/>
        </w:rPr>
        <w:t>吉教高〔2018〕12号</w:t>
      </w:r>
      <w:bookmarkEnd w:id="1"/>
      <w:r w:rsidR="00EE6275">
        <w:rPr>
          <w:rFonts w:ascii="仿宋_GB2312" w:eastAsia="仿宋_GB2312" w:hint="eastAsia"/>
          <w:sz w:val="32"/>
          <w:szCs w:val="32"/>
        </w:rPr>
        <w:t xml:space="preserve"> </w:t>
      </w:r>
    </w:p>
    <w:p w:rsidR="00F24C22" w:rsidRDefault="00F24C22" w:rsidP="00EE6275">
      <w:pPr>
        <w:rPr>
          <w:rFonts w:ascii="黑体" w:eastAsia="黑体" w:hAnsi="黑体"/>
          <w:sz w:val="44"/>
          <w:szCs w:val="44"/>
        </w:rPr>
      </w:pPr>
      <w:bookmarkStart w:id="2" w:name="Content"/>
      <w:bookmarkEnd w:id="2"/>
    </w:p>
    <w:p w:rsidR="00F24C22" w:rsidRDefault="00F24C22" w:rsidP="002D2CA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关于印发</w:t>
      </w:r>
      <w:r>
        <w:rPr>
          <w:rFonts w:ascii="黑体" w:eastAsia="黑体" w:hAnsi="黑体"/>
          <w:sz w:val="44"/>
          <w:szCs w:val="44"/>
        </w:rPr>
        <w:t>《</w:t>
      </w:r>
      <w:r>
        <w:rPr>
          <w:rFonts w:ascii="黑体" w:eastAsia="黑体" w:hAnsi="黑体" w:hint="eastAsia"/>
          <w:sz w:val="44"/>
          <w:szCs w:val="44"/>
        </w:rPr>
        <w:t>吉林</w:t>
      </w:r>
      <w:r w:rsidRPr="003E032A">
        <w:rPr>
          <w:rFonts w:ascii="黑体" w:eastAsia="黑体" w:hAnsi="黑体"/>
          <w:sz w:val="44"/>
          <w:szCs w:val="44"/>
        </w:rPr>
        <w:t>省</w:t>
      </w:r>
      <w:r w:rsidRPr="003E032A">
        <w:rPr>
          <w:rFonts w:ascii="黑体" w:eastAsia="黑体" w:hAnsi="黑体" w:hint="eastAsia"/>
          <w:sz w:val="44"/>
          <w:szCs w:val="44"/>
        </w:rPr>
        <w:t>创新创业教育改革示范引领活动</w:t>
      </w:r>
      <w:r>
        <w:rPr>
          <w:rFonts w:ascii="黑体" w:eastAsia="黑体" w:hAnsi="黑体" w:hint="eastAsia"/>
          <w:sz w:val="44"/>
          <w:szCs w:val="44"/>
        </w:rPr>
        <w:t>实施</w:t>
      </w:r>
      <w:r>
        <w:rPr>
          <w:rFonts w:ascii="黑体" w:eastAsia="黑体" w:hAnsi="黑体"/>
          <w:sz w:val="44"/>
          <w:szCs w:val="44"/>
        </w:rPr>
        <w:t>方案》</w:t>
      </w:r>
      <w:r>
        <w:rPr>
          <w:rFonts w:ascii="黑体" w:eastAsia="黑体" w:hAnsi="黑体" w:hint="eastAsia"/>
          <w:sz w:val="44"/>
          <w:szCs w:val="44"/>
        </w:rPr>
        <w:t>的</w:t>
      </w:r>
      <w:r>
        <w:rPr>
          <w:rFonts w:ascii="黑体" w:eastAsia="黑体" w:hAnsi="黑体"/>
          <w:sz w:val="44"/>
          <w:szCs w:val="44"/>
        </w:rPr>
        <w:t>通知</w:t>
      </w:r>
    </w:p>
    <w:p w:rsidR="00F24C22" w:rsidRDefault="00F24C22" w:rsidP="00EE6275">
      <w:pPr>
        <w:rPr>
          <w:rFonts w:ascii="黑体" w:eastAsia="黑体" w:hAnsi="黑体"/>
          <w:sz w:val="44"/>
          <w:szCs w:val="44"/>
        </w:rPr>
      </w:pPr>
    </w:p>
    <w:p w:rsidR="00F24C22" w:rsidRDefault="00F24C22" w:rsidP="002D2CA7">
      <w:pPr>
        <w:jc w:val="left"/>
        <w:rPr>
          <w:rFonts w:ascii="仿宋_GB2312" w:eastAsia="仿宋_GB2312"/>
          <w:color w:val="000000"/>
          <w:sz w:val="32"/>
          <w:szCs w:val="36"/>
        </w:rPr>
      </w:pPr>
      <w:r w:rsidRPr="002D2CA7">
        <w:rPr>
          <w:rFonts w:ascii="仿宋_GB2312" w:eastAsia="仿宋_GB2312" w:hint="eastAsia"/>
          <w:color w:val="000000"/>
          <w:sz w:val="32"/>
          <w:szCs w:val="36"/>
        </w:rPr>
        <w:t>各</w:t>
      </w:r>
      <w:r w:rsidRPr="002D2CA7">
        <w:rPr>
          <w:rFonts w:ascii="仿宋_GB2312" w:eastAsia="仿宋_GB2312"/>
          <w:color w:val="000000"/>
          <w:sz w:val="32"/>
          <w:szCs w:val="36"/>
        </w:rPr>
        <w:t>普通高校：</w:t>
      </w:r>
    </w:p>
    <w:p w:rsidR="00F24C22" w:rsidRDefault="00F24C22" w:rsidP="002D2CA7">
      <w:pPr>
        <w:ind w:firstLine="645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>现将</w:t>
      </w:r>
      <w:r w:rsidRPr="002D2CA7">
        <w:rPr>
          <w:rFonts w:ascii="仿宋_GB2312" w:eastAsia="仿宋_GB2312" w:hint="eastAsia"/>
          <w:color w:val="000000"/>
          <w:sz w:val="32"/>
          <w:szCs w:val="36"/>
        </w:rPr>
        <w:t>《吉林省创新创业教育改革示范引领活动实施方案》</w:t>
      </w:r>
      <w:r>
        <w:rPr>
          <w:rFonts w:ascii="仿宋_GB2312" w:eastAsia="仿宋_GB2312" w:hint="eastAsia"/>
          <w:color w:val="000000"/>
          <w:sz w:val="32"/>
          <w:szCs w:val="36"/>
        </w:rPr>
        <w:t>印发</w:t>
      </w:r>
      <w:r>
        <w:rPr>
          <w:rFonts w:ascii="仿宋_GB2312" w:eastAsia="仿宋_GB2312"/>
          <w:color w:val="000000"/>
          <w:sz w:val="32"/>
          <w:szCs w:val="36"/>
        </w:rPr>
        <w:t>给你们，请</w:t>
      </w:r>
      <w:r>
        <w:rPr>
          <w:rFonts w:ascii="仿宋_GB2312" w:eastAsia="仿宋_GB2312" w:hint="eastAsia"/>
          <w:color w:val="000000"/>
          <w:sz w:val="32"/>
          <w:szCs w:val="36"/>
        </w:rPr>
        <w:t>遵照</w:t>
      </w:r>
      <w:r>
        <w:rPr>
          <w:rFonts w:ascii="仿宋_GB2312" w:eastAsia="仿宋_GB2312"/>
          <w:color w:val="000000"/>
          <w:sz w:val="32"/>
          <w:szCs w:val="36"/>
        </w:rPr>
        <w:t>执行，并结合实际抓好落实工作。</w:t>
      </w:r>
    </w:p>
    <w:p w:rsidR="00F24C22" w:rsidRDefault="00F24C22" w:rsidP="002D2CA7">
      <w:pPr>
        <w:ind w:firstLine="645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/>
          <w:color w:val="000000"/>
          <w:sz w:val="32"/>
          <w:szCs w:val="36"/>
        </w:rPr>
        <w:t xml:space="preserve">                     </w:t>
      </w:r>
    </w:p>
    <w:p w:rsidR="00F24C22" w:rsidRDefault="00F24C22" w:rsidP="002D2CA7">
      <w:pPr>
        <w:ind w:firstLine="645"/>
        <w:jc w:val="left"/>
        <w:rPr>
          <w:rFonts w:ascii="仿宋_GB2312" w:eastAsia="仿宋_GB2312"/>
          <w:color w:val="000000"/>
          <w:sz w:val="32"/>
          <w:szCs w:val="36"/>
        </w:rPr>
      </w:pPr>
    </w:p>
    <w:p w:rsidR="00F24C22" w:rsidRDefault="00B70A6F" w:rsidP="00EE6275">
      <w:pPr>
        <w:ind w:firstLineChars="1750" w:firstLine="5600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/>
          <w:noProof/>
          <w:color w:val="000000"/>
          <w:sz w:val="32"/>
          <w:szCs w:val="36"/>
        </w:rPr>
        <w:pict>
          <v:rect id="KG_Shd_1" o:spid="_x0000_s1027" style="position:absolute;left:0;text-align:left;margin-left:-297.65pt;margin-top:-420.95pt;width:1190.6pt;height:22in;z-index:-251658241;visibility:hidden;mso-position-horizontal-relative:text;mso-position-vertical-relative:text" strokecolor="white">
            <v:fill opacity="0"/>
            <v:stroke opacity="0"/>
          </v:rect>
        </w:pict>
      </w:r>
      <w:r w:rsidR="00F24C22">
        <w:rPr>
          <w:rFonts w:ascii="仿宋_GB2312" w:eastAsia="仿宋_GB2312" w:hint="eastAsia"/>
          <w:color w:val="000000"/>
          <w:sz w:val="32"/>
          <w:szCs w:val="36"/>
        </w:rPr>
        <w:t>吉林</w:t>
      </w:r>
      <w:r w:rsidR="00F24C22">
        <w:rPr>
          <w:rFonts w:ascii="仿宋_GB2312" w:eastAsia="仿宋_GB2312"/>
          <w:color w:val="000000"/>
          <w:sz w:val="32"/>
          <w:szCs w:val="36"/>
        </w:rPr>
        <w:t>省教育厅</w:t>
      </w:r>
    </w:p>
    <w:p w:rsidR="00F24C22" w:rsidRPr="002D2CA7" w:rsidRDefault="00F24C22" w:rsidP="002D2CA7">
      <w:pPr>
        <w:ind w:firstLine="645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 xml:space="preserve">                   </w:t>
      </w:r>
      <w:r w:rsidR="00EE6275">
        <w:rPr>
          <w:rFonts w:ascii="仿宋_GB2312" w:eastAsia="仿宋_GB2312"/>
          <w:color w:val="000000"/>
          <w:sz w:val="32"/>
          <w:szCs w:val="36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6"/>
        </w:rPr>
        <w:t xml:space="preserve"> 2018年5月15日</w:t>
      </w: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</w:p>
    <w:p w:rsidR="00D6291C" w:rsidRDefault="00D6291C" w:rsidP="003E032A">
      <w:pPr>
        <w:jc w:val="center"/>
        <w:rPr>
          <w:rFonts w:ascii="黑体" w:eastAsia="黑体" w:hAnsi="黑体"/>
          <w:sz w:val="44"/>
          <w:szCs w:val="44"/>
        </w:rPr>
      </w:pP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吉林</w:t>
      </w:r>
      <w:r w:rsidRPr="003E032A">
        <w:rPr>
          <w:rFonts w:ascii="黑体" w:eastAsia="黑体" w:hAnsi="黑体"/>
          <w:sz w:val="44"/>
          <w:szCs w:val="44"/>
        </w:rPr>
        <w:t>省</w:t>
      </w:r>
      <w:r w:rsidRPr="003E032A">
        <w:rPr>
          <w:rFonts w:ascii="黑体" w:eastAsia="黑体" w:hAnsi="黑体" w:hint="eastAsia"/>
          <w:sz w:val="44"/>
          <w:szCs w:val="44"/>
        </w:rPr>
        <w:t>创新创业教育改革示范引领活动</w:t>
      </w:r>
    </w:p>
    <w:p w:rsidR="00F24C22" w:rsidRDefault="00F24C22" w:rsidP="003E032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实 施 </w:t>
      </w:r>
      <w:r>
        <w:rPr>
          <w:rFonts w:ascii="黑体" w:eastAsia="黑体" w:hAnsi="黑体"/>
          <w:sz w:val="44"/>
          <w:szCs w:val="44"/>
        </w:rPr>
        <w:t>方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/>
          <w:sz w:val="44"/>
          <w:szCs w:val="44"/>
        </w:rPr>
        <w:t>案</w:t>
      </w:r>
    </w:p>
    <w:p w:rsidR="00F24C22" w:rsidRDefault="00F24C22" w:rsidP="007B115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4C22" w:rsidRPr="00307360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  <w:r w:rsidRPr="00307360">
        <w:rPr>
          <w:rFonts w:ascii="仿宋_GB2312" w:eastAsia="仿宋_GB2312" w:hint="eastAsia"/>
          <w:color w:val="000000"/>
          <w:sz w:val="32"/>
          <w:szCs w:val="36"/>
        </w:rPr>
        <w:t>为深入贯彻落实《国务院办公厅关于深化高等学校创新创业教育改革的实施意见》《吉林省人民政府办公厅关于深化高等学校教育教学改革 促进大学生创新创业的实施意见》精神，</w:t>
      </w:r>
      <w:r w:rsidRPr="00307360">
        <w:rPr>
          <w:rFonts w:ascii="仿宋_GB2312" w:eastAsia="仿宋_GB2312"/>
          <w:color w:val="000000"/>
          <w:sz w:val="32"/>
          <w:szCs w:val="36"/>
        </w:rPr>
        <w:t>进一步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深化</w:t>
      </w:r>
      <w:r w:rsidRPr="00307360">
        <w:rPr>
          <w:rFonts w:ascii="仿宋_GB2312" w:eastAsia="仿宋_GB2312"/>
          <w:color w:val="000000"/>
          <w:sz w:val="32"/>
          <w:szCs w:val="36"/>
        </w:rPr>
        <w:t>高校创业教育改革，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充分</w:t>
      </w:r>
      <w:r w:rsidRPr="00307360">
        <w:rPr>
          <w:rFonts w:ascii="仿宋_GB2312" w:eastAsia="仿宋_GB2312"/>
          <w:color w:val="000000"/>
          <w:sz w:val="32"/>
          <w:szCs w:val="36"/>
        </w:rPr>
        <w:t>发挥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改革试点</w:t>
      </w:r>
      <w:r w:rsidRPr="00307360">
        <w:rPr>
          <w:rFonts w:ascii="仿宋_GB2312" w:eastAsia="仿宋_GB2312"/>
          <w:color w:val="000000"/>
          <w:sz w:val="32"/>
          <w:szCs w:val="36"/>
        </w:rPr>
        <w:t>的示范引领作用，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根据第四届吉林省“互联网+”大学生创新创业大赛同期</w:t>
      </w:r>
      <w:r w:rsidRPr="00307360">
        <w:rPr>
          <w:rFonts w:ascii="仿宋_GB2312" w:eastAsia="仿宋_GB2312"/>
          <w:color w:val="000000"/>
          <w:sz w:val="32"/>
          <w:szCs w:val="36"/>
        </w:rPr>
        <w:t>活动安排，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特</w:t>
      </w:r>
      <w:r w:rsidRPr="00307360">
        <w:rPr>
          <w:rFonts w:ascii="仿宋_GB2312" w:eastAsia="仿宋_GB2312"/>
          <w:color w:val="000000"/>
          <w:sz w:val="32"/>
          <w:szCs w:val="36"/>
        </w:rPr>
        <w:t>制定本方案。</w:t>
      </w:r>
    </w:p>
    <w:p w:rsidR="00F24C22" w:rsidRPr="007B115A" w:rsidRDefault="00F24C22" w:rsidP="00E043F0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B115A">
        <w:rPr>
          <w:rFonts w:ascii="黑体" w:eastAsia="黑体" w:hAnsi="黑体" w:hint="eastAsia"/>
          <w:b/>
          <w:sz w:val="32"/>
          <w:szCs w:val="32"/>
        </w:rPr>
        <w:t>一</w:t>
      </w:r>
      <w:r w:rsidRPr="007B115A">
        <w:rPr>
          <w:rFonts w:ascii="黑体" w:eastAsia="黑体" w:hAnsi="黑体"/>
          <w:b/>
          <w:sz w:val="32"/>
          <w:szCs w:val="32"/>
        </w:rPr>
        <w:t>、指导思想</w:t>
      </w:r>
    </w:p>
    <w:p w:rsidR="00F24C22" w:rsidRPr="00307360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  <w:r w:rsidRPr="00307360">
        <w:rPr>
          <w:rFonts w:ascii="仿宋_GB2312" w:eastAsia="仿宋_GB2312" w:hint="eastAsia"/>
          <w:color w:val="000000"/>
          <w:sz w:val="32"/>
          <w:szCs w:val="36"/>
        </w:rPr>
        <w:t>以习近平新时代中国特色社会主义思想和党的十九大精神为</w:t>
      </w:r>
      <w:r w:rsidRPr="00307360">
        <w:rPr>
          <w:rFonts w:ascii="仿宋_GB2312" w:eastAsia="仿宋_GB2312"/>
          <w:color w:val="000000"/>
          <w:sz w:val="32"/>
          <w:szCs w:val="36"/>
        </w:rPr>
        <w:t>指导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，落实立德树人根本</w:t>
      </w:r>
      <w:r w:rsidRPr="00307360">
        <w:rPr>
          <w:rFonts w:ascii="仿宋_GB2312" w:eastAsia="仿宋_GB2312"/>
          <w:color w:val="000000"/>
          <w:sz w:val="32"/>
          <w:szCs w:val="36"/>
        </w:rPr>
        <w:t>要求，以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提高人才培养质量为核心，以</w:t>
      </w:r>
      <w:r w:rsidRPr="00307360">
        <w:rPr>
          <w:rFonts w:ascii="仿宋_GB2312" w:eastAsia="仿宋_GB2312"/>
          <w:color w:val="000000"/>
          <w:sz w:val="32"/>
          <w:szCs w:val="36"/>
        </w:rPr>
        <w:t>深化</w:t>
      </w:r>
      <w:r>
        <w:rPr>
          <w:rFonts w:ascii="仿宋_GB2312" w:eastAsia="仿宋_GB2312" w:hint="eastAsia"/>
          <w:color w:val="000000"/>
          <w:sz w:val="32"/>
          <w:szCs w:val="36"/>
        </w:rPr>
        <w:t>创新</w:t>
      </w:r>
      <w:r>
        <w:rPr>
          <w:rFonts w:ascii="仿宋_GB2312" w:eastAsia="仿宋_GB2312"/>
          <w:color w:val="000000"/>
          <w:sz w:val="32"/>
          <w:szCs w:val="36"/>
        </w:rPr>
        <w:t>创业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教育</w:t>
      </w:r>
      <w:r w:rsidRPr="00307360">
        <w:rPr>
          <w:rFonts w:ascii="仿宋_GB2312" w:eastAsia="仿宋_GB2312"/>
          <w:color w:val="000000"/>
          <w:sz w:val="32"/>
          <w:szCs w:val="36"/>
        </w:rPr>
        <w:t>改革为动力，以建立协同育人机制为突破，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立项</w:t>
      </w:r>
      <w:r w:rsidRPr="00307360">
        <w:rPr>
          <w:rFonts w:ascii="仿宋_GB2312" w:eastAsia="仿宋_GB2312"/>
          <w:color w:val="000000"/>
          <w:sz w:val="32"/>
          <w:szCs w:val="36"/>
        </w:rPr>
        <w:t>建设一批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创新</w:t>
      </w:r>
      <w:r w:rsidRPr="00307360">
        <w:rPr>
          <w:rFonts w:ascii="仿宋_GB2312" w:eastAsia="仿宋_GB2312"/>
          <w:color w:val="000000"/>
          <w:sz w:val="32"/>
          <w:szCs w:val="36"/>
        </w:rPr>
        <w:t>创业教育改革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项目</w:t>
      </w:r>
      <w:r w:rsidRPr="00307360">
        <w:rPr>
          <w:rFonts w:ascii="仿宋_GB2312" w:eastAsia="仿宋_GB2312"/>
          <w:color w:val="000000"/>
          <w:sz w:val="32"/>
          <w:szCs w:val="36"/>
        </w:rPr>
        <w:t>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发挥典型</w:t>
      </w:r>
      <w:r w:rsidRPr="00307360">
        <w:rPr>
          <w:rFonts w:ascii="仿宋_GB2312" w:eastAsia="仿宋_GB2312"/>
          <w:color w:val="000000"/>
          <w:sz w:val="32"/>
          <w:szCs w:val="36"/>
        </w:rPr>
        <w:t>经验和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改革</w:t>
      </w:r>
      <w:r w:rsidRPr="00307360">
        <w:rPr>
          <w:rFonts w:ascii="仿宋_GB2312" w:eastAsia="仿宋_GB2312"/>
          <w:color w:val="000000"/>
          <w:sz w:val="32"/>
          <w:szCs w:val="36"/>
        </w:rPr>
        <w:t>试点的示范引领作用，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促进专业教育与创新创业教育有机融合，加快培养高素质创新</w:t>
      </w:r>
      <w:r w:rsidRPr="00307360">
        <w:rPr>
          <w:rFonts w:ascii="仿宋_GB2312" w:eastAsia="仿宋_GB2312"/>
          <w:color w:val="000000"/>
          <w:sz w:val="32"/>
          <w:szCs w:val="36"/>
        </w:rPr>
        <w:t>型人才，为吉林新一轮振兴发展提供坚实保障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。</w:t>
      </w:r>
    </w:p>
    <w:p w:rsidR="00F24C22" w:rsidRPr="003B5DAB" w:rsidRDefault="00F24C22" w:rsidP="00E043F0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B5DAB">
        <w:rPr>
          <w:rFonts w:ascii="黑体" w:eastAsia="黑体" w:hAnsi="黑体" w:hint="eastAsia"/>
          <w:b/>
          <w:sz w:val="32"/>
          <w:szCs w:val="32"/>
        </w:rPr>
        <w:t>二</w:t>
      </w:r>
      <w:r w:rsidRPr="003B5DAB">
        <w:rPr>
          <w:rFonts w:ascii="黑体" w:eastAsia="黑体" w:hAnsi="黑体"/>
          <w:b/>
          <w:sz w:val="32"/>
          <w:szCs w:val="32"/>
        </w:rPr>
        <w:t>、基本</w:t>
      </w:r>
      <w:r w:rsidRPr="003B5DAB">
        <w:rPr>
          <w:rFonts w:ascii="黑体" w:eastAsia="黑体" w:hAnsi="黑体" w:hint="eastAsia"/>
          <w:b/>
          <w:sz w:val="32"/>
          <w:szCs w:val="32"/>
        </w:rPr>
        <w:t>原则</w:t>
      </w:r>
    </w:p>
    <w:p w:rsidR="00F24C22" w:rsidRPr="00307360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  <w:r w:rsidRPr="00307360">
        <w:rPr>
          <w:rFonts w:ascii="仿宋_GB2312" w:eastAsia="仿宋_GB2312" w:hint="eastAsia"/>
          <w:color w:val="000000"/>
          <w:sz w:val="32"/>
          <w:szCs w:val="36"/>
        </w:rPr>
        <w:t>坚持 “三创”育人标准，培养具有创新精神、创业意识和创新创业能力的高素质人才；坚持“三全”育人理念，将创新创业教育融入人才培养全过程各环节，面向全体学生开展，推动全体教师参与；坚持“三转”育人路径，努力实现创新创业教育与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lastRenderedPageBreak/>
        <w:t>专业教育</w:t>
      </w:r>
      <w:r>
        <w:rPr>
          <w:rFonts w:ascii="仿宋_GB2312" w:eastAsia="仿宋_GB2312" w:hint="eastAsia"/>
          <w:color w:val="000000"/>
          <w:sz w:val="32"/>
          <w:szCs w:val="36"/>
        </w:rPr>
        <w:t>、</w:t>
      </w:r>
      <w:r>
        <w:rPr>
          <w:rFonts w:ascii="仿宋_GB2312" w:eastAsia="仿宋_GB2312"/>
          <w:color w:val="000000"/>
          <w:sz w:val="32"/>
          <w:szCs w:val="36"/>
        </w:rPr>
        <w:t>思想政治教育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由“两张皮”向有机融合的转变，由注重知识传授向注重创新精神、创业意识和创新创业能力培养的转变，由单纯面向有创新创业意愿的学生向全体学生的转变；</w:t>
      </w:r>
      <w:r w:rsidRPr="00307360">
        <w:rPr>
          <w:rFonts w:ascii="仿宋_GB2312" w:eastAsia="仿宋_GB2312"/>
          <w:color w:val="000000"/>
          <w:sz w:val="32"/>
          <w:szCs w:val="36"/>
        </w:rPr>
        <w:t>坚持</w:t>
      </w:r>
      <w:r>
        <w:rPr>
          <w:rFonts w:ascii="仿宋_GB2312" w:eastAsia="仿宋_GB2312" w:hint="eastAsia"/>
          <w:color w:val="000000"/>
          <w:sz w:val="32"/>
          <w:szCs w:val="36"/>
        </w:rPr>
        <w:t>“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三</w:t>
      </w:r>
      <w:r w:rsidRPr="00307360">
        <w:rPr>
          <w:rFonts w:ascii="仿宋_GB2312" w:eastAsia="仿宋_GB2312"/>
          <w:color w:val="000000"/>
          <w:sz w:val="32"/>
          <w:szCs w:val="36"/>
        </w:rPr>
        <w:t>抓</w:t>
      </w:r>
      <w:r>
        <w:rPr>
          <w:rFonts w:ascii="仿宋_GB2312" w:eastAsia="仿宋_GB2312" w:hint="eastAsia"/>
          <w:color w:val="000000"/>
          <w:sz w:val="32"/>
          <w:szCs w:val="36"/>
        </w:rPr>
        <w:t>”育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人</w:t>
      </w:r>
      <w:r w:rsidRPr="00307360">
        <w:rPr>
          <w:rFonts w:ascii="仿宋_GB2312" w:eastAsia="仿宋_GB2312"/>
          <w:color w:val="000000"/>
          <w:sz w:val="32"/>
          <w:szCs w:val="36"/>
        </w:rPr>
        <w:t>保障，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突出抓好</w:t>
      </w:r>
      <w:r w:rsidRPr="00307360">
        <w:rPr>
          <w:rFonts w:ascii="仿宋_GB2312" w:eastAsia="仿宋_GB2312"/>
          <w:color w:val="000000"/>
          <w:sz w:val="32"/>
          <w:szCs w:val="36"/>
        </w:rPr>
        <w:t>师资队伍、课程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体系</w:t>
      </w:r>
      <w:r w:rsidRPr="00307360">
        <w:rPr>
          <w:rFonts w:ascii="仿宋_GB2312" w:eastAsia="仿宋_GB2312"/>
          <w:color w:val="000000"/>
          <w:sz w:val="32"/>
          <w:szCs w:val="36"/>
        </w:rPr>
        <w:t>、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实践</w:t>
      </w:r>
      <w:r w:rsidRPr="00307360">
        <w:rPr>
          <w:rFonts w:ascii="仿宋_GB2312" w:eastAsia="仿宋_GB2312"/>
          <w:color w:val="000000"/>
          <w:sz w:val="32"/>
          <w:szCs w:val="36"/>
        </w:rPr>
        <w:t>平台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建设</w:t>
      </w:r>
      <w:r w:rsidRPr="00307360">
        <w:rPr>
          <w:rFonts w:ascii="仿宋_GB2312" w:eastAsia="仿宋_GB2312"/>
          <w:color w:val="000000"/>
          <w:sz w:val="32"/>
          <w:szCs w:val="36"/>
        </w:rPr>
        <w:t>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为深化</w:t>
      </w:r>
      <w:r w:rsidRPr="00307360">
        <w:rPr>
          <w:rFonts w:ascii="仿宋_GB2312" w:eastAsia="仿宋_GB2312"/>
          <w:color w:val="000000"/>
          <w:sz w:val="32"/>
          <w:szCs w:val="36"/>
        </w:rPr>
        <w:t>创新创业教育改革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提供有力</w:t>
      </w:r>
      <w:r w:rsidRPr="00307360">
        <w:rPr>
          <w:rFonts w:ascii="仿宋_GB2312" w:eastAsia="仿宋_GB2312"/>
          <w:color w:val="000000"/>
          <w:sz w:val="32"/>
          <w:szCs w:val="36"/>
        </w:rPr>
        <w:t>保障。</w:t>
      </w:r>
    </w:p>
    <w:p w:rsidR="00F24C22" w:rsidRPr="00B15DBF" w:rsidRDefault="00F24C22" w:rsidP="00E043F0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15DBF">
        <w:rPr>
          <w:rFonts w:ascii="黑体" w:eastAsia="黑体" w:hAnsi="黑体" w:hint="eastAsia"/>
          <w:b/>
          <w:sz w:val="32"/>
          <w:szCs w:val="32"/>
        </w:rPr>
        <w:t>三</w:t>
      </w:r>
      <w:r w:rsidRPr="00B15DBF">
        <w:rPr>
          <w:rFonts w:ascii="黑体" w:eastAsia="黑体" w:hAnsi="黑体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活动安排</w:t>
      </w:r>
    </w:p>
    <w:p w:rsidR="00F24C22" w:rsidRPr="00307360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  <w:r w:rsidRPr="00307360">
        <w:rPr>
          <w:rFonts w:ascii="仿宋_GB2312" w:eastAsia="仿宋_GB2312" w:hint="eastAsia"/>
          <w:color w:val="000000"/>
          <w:sz w:val="32"/>
          <w:szCs w:val="36"/>
        </w:rPr>
        <w:t>根据</w:t>
      </w:r>
      <w:r w:rsidRPr="00307360">
        <w:rPr>
          <w:rFonts w:ascii="仿宋_GB2312" w:eastAsia="仿宋_GB2312"/>
          <w:color w:val="000000"/>
          <w:sz w:val="32"/>
          <w:szCs w:val="36"/>
        </w:rPr>
        <w:t>《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关于举办第四</w:t>
      </w:r>
      <w:r>
        <w:rPr>
          <w:rFonts w:ascii="仿宋_GB2312" w:eastAsia="仿宋_GB2312" w:hint="eastAsia"/>
          <w:color w:val="000000"/>
          <w:sz w:val="32"/>
          <w:szCs w:val="36"/>
        </w:rPr>
        <w:t>届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吉林省“互联网+”大学生创新创业大赛的通知</w:t>
      </w:r>
      <w:r w:rsidRPr="00307360">
        <w:rPr>
          <w:rFonts w:ascii="仿宋_GB2312" w:eastAsia="仿宋_GB2312"/>
          <w:color w:val="000000"/>
          <w:sz w:val="32"/>
          <w:szCs w:val="36"/>
        </w:rPr>
        <w:t>》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，</w:t>
      </w:r>
      <w:r w:rsidRPr="00307360">
        <w:rPr>
          <w:rFonts w:ascii="仿宋_GB2312" w:eastAsia="仿宋_GB2312"/>
          <w:color w:val="000000"/>
          <w:sz w:val="32"/>
          <w:szCs w:val="36"/>
        </w:rPr>
        <w:t>大赛期间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组织实施</w:t>
      </w:r>
      <w:r w:rsidRPr="00307360">
        <w:rPr>
          <w:rFonts w:ascii="仿宋_GB2312" w:eastAsia="仿宋_GB2312"/>
          <w:color w:val="000000"/>
          <w:sz w:val="32"/>
          <w:szCs w:val="36"/>
        </w:rPr>
        <w:t>五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方面</w:t>
      </w:r>
      <w:r w:rsidRPr="00307360">
        <w:rPr>
          <w:rFonts w:ascii="仿宋_GB2312" w:eastAsia="仿宋_GB2312"/>
          <w:color w:val="000000"/>
          <w:sz w:val="32"/>
          <w:szCs w:val="36"/>
        </w:rPr>
        <w:t>示范引领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项目</w:t>
      </w:r>
      <w:r w:rsidRPr="00307360">
        <w:rPr>
          <w:rFonts w:ascii="仿宋_GB2312" w:eastAsia="仿宋_GB2312"/>
          <w:color w:val="000000"/>
          <w:sz w:val="32"/>
          <w:szCs w:val="36"/>
        </w:rPr>
        <w:t>。</w:t>
      </w:r>
    </w:p>
    <w:p w:rsidR="00F24C22" w:rsidRPr="00307360" w:rsidRDefault="00F24C22" w:rsidP="00E043F0">
      <w:pPr>
        <w:spacing w:line="600" w:lineRule="exact"/>
        <w:ind w:firstLineChars="200" w:firstLine="641"/>
        <w:rPr>
          <w:rFonts w:ascii="仿宋_GB2312" w:eastAsia="仿宋_GB2312"/>
          <w:color w:val="000000"/>
          <w:sz w:val="32"/>
          <w:szCs w:val="36"/>
        </w:rPr>
      </w:pPr>
      <w:r w:rsidRPr="00BF6F10">
        <w:rPr>
          <w:rFonts w:ascii="华文楷体" w:eastAsia="华文楷体" w:hAnsi="华文楷体" w:hint="eastAsia"/>
          <w:b/>
          <w:sz w:val="32"/>
          <w:szCs w:val="32"/>
        </w:rPr>
        <w:t>（一）创新</w:t>
      </w:r>
      <w:r w:rsidRPr="00BF6F10">
        <w:rPr>
          <w:rFonts w:ascii="华文楷体" w:eastAsia="华文楷体" w:hAnsi="华文楷体"/>
          <w:b/>
          <w:sz w:val="32"/>
          <w:szCs w:val="32"/>
        </w:rPr>
        <w:t>创业</w:t>
      </w:r>
      <w:r>
        <w:rPr>
          <w:rFonts w:ascii="华文楷体" w:eastAsia="华文楷体" w:hAnsi="华文楷体" w:hint="eastAsia"/>
          <w:b/>
          <w:sz w:val="32"/>
          <w:szCs w:val="32"/>
        </w:rPr>
        <w:t>教育理念</w:t>
      </w:r>
      <w:r w:rsidRPr="00BF6F10">
        <w:rPr>
          <w:rFonts w:ascii="华文楷体" w:eastAsia="华文楷体" w:hAnsi="华文楷体"/>
          <w:b/>
          <w:sz w:val="32"/>
          <w:szCs w:val="32"/>
        </w:rPr>
        <w:t>示范引领项目。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进一步</w:t>
      </w:r>
      <w:r>
        <w:rPr>
          <w:rFonts w:ascii="仿宋_GB2312" w:eastAsia="仿宋_GB2312" w:hint="eastAsia"/>
          <w:color w:val="000000"/>
          <w:sz w:val="32"/>
          <w:szCs w:val="36"/>
        </w:rPr>
        <w:t>明确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全体教师在创新创业教育中的职责，充分发挥</w:t>
      </w:r>
      <w:r>
        <w:rPr>
          <w:rFonts w:ascii="仿宋_GB2312" w:eastAsia="仿宋_GB2312" w:hint="eastAsia"/>
          <w:color w:val="000000"/>
          <w:sz w:val="32"/>
          <w:szCs w:val="36"/>
        </w:rPr>
        <w:t>创新</w:t>
      </w:r>
      <w:r>
        <w:rPr>
          <w:rFonts w:ascii="仿宋_GB2312" w:eastAsia="仿宋_GB2312"/>
          <w:color w:val="000000"/>
          <w:sz w:val="32"/>
          <w:szCs w:val="36"/>
        </w:rPr>
        <w:t>创业导师库、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高校创新创业教育联盟的资源统筹和协同联动作用，组织3-5期高校创新创业指导教师专题培训，举办10场左右</w:t>
      </w:r>
      <w:r>
        <w:rPr>
          <w:rFonts w:ascii="仿宋_GB2312" w:eastAsia="仿宋_GB2312" w:hint="eastAsia"/>
          <w:color w:val="000000"/>
          <w:sz w:val="32"/>
          <w:szCs w:val="36"/>
        </w:rPr>
        <w:t>创新创业</w:t>
      </w:r>
      <w:r>
        <w:rPr>
          <w:rFonts w:ascii="仿宋_GB2312" w:eastAsia="仿宋_GB2312"/>
          <w:color w:val="000000"/>
          <w:sz w:val="32"/>
          <w:szCs w:val="36"/>
        </w:rPr>
        <w:t>教育改革专场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报告会、20场左右创新创业教育主题沙龙活动，</w:t>
      </w:r>
      <w:r>
        <w:rPr>
          <w:rFonts w:ascii="仿宋_GB2312" w:eastAsia="仿宋_GB2312" w:hint="eastAsia"/>
          <w:color w:val="000000"/>
          <w:sz w:val="32"/>
          <w:szCs w:val="36"/>
        </w:rPr>
        <w:t>积极营造</w:t>
      </w:r>
      <w:r>
        <w:rPr>
          <w:rFonts w:ascii="仿宋_GB2312" w:eastAsia="仿宋_GB2312"/>
          <w:color w:val="000000"/>
          <w:sz w:val="32"/>
          <w:szCs w:val="36"/>
        </w:rPr>
        <w:t>创新创业教育</w:t>
      </w:r>
      <w:r>
        <w:rPr>
          <w:rFonts w:ascii="仿宋_GB2312" w:eastAsia="仿宋_GB2312" w:hint="eastAsia"/>
          <w:color w:val="000000"/>
          <w:sz w:val="32"/>
          <w:szCs w:val="36"/>
        </w:rPr>
        <w:t>改革</w:t>
      </w:r>
      <w:r>
        <w:rPr>
          <w:rFonts w:ascii="仿宋_GB2312" w:eastAsia="仿宋_GB2312"/>
          <w:color w:val="000000"/>
          <w:sz w:val="32"/>
          <w:szCs w:val="36"/>
        </w:rPr>
        <w:t>氛围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。具体</w:t>
      </w:r>
      <w:r w:rsidRPr="00307360">
        <w:rPr>
          <w:rFonts w:ascii="仿宋_GB2312" w:eastAsia="仿宋_GB2312"/>
          <w:color w:val="000000"/>
          <w:sz w:val="32"/>
          <w:szCs w:val="36"/>
        </w:rPr>
        <w:t>安排见附件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1。</w:t>
      </w:r>
    </w:p>
    <w:p w:rsidR="00F24C22" w:rsidRPr="00307360" w:rsidRDefault="00F24C22" w:rsidP="00E043F0">
      <w:pPr>
        <w:spacing w:line="600" w:lineRule="exact"/>
        <w:ind w:firstLineChars="200" w:firstLine="641"/>
        <w:rPr>
          <w:rFonts w:ascii="仿宋_GB2312" w:eastAsia="仿宋_GB2312"/>
          <w:color w:val="000000"/>
          <w:sz w:val="32"/>
          <w:szCs w:val="36"/>
        </w:rPr>
      </w:pPr>
      <w:r w:rsidRPr="00BF6F10">
        <w:rPr>
          <w:rFonts w:ascii="华文楷体" w:eastAsia="华文楷体" w:hAnsi="华文楷体" w:hint="eastAsia"/>
          <w:b/>
          <w:sz w:val="32"/>
          <w:szCs w:val="32"/>
        </w:rPr>
        <w:t>（二）创新创业教育改革试点专业</w:t>
      </w:r>
      <w:r>
        <w:rPr>
          <w:rFonts w:ascii="华文楷体" w:eastAsia="华文楷体" w:hAnsi="华文楷体" w:hint="eastAsia"/>
          <w:b/>
          <w:sz w:val="32"/>
          <w:szCs w:val="32"/>
        </w:rPr>
        <w:t>示范</w:t>
      </w:r>
      <w:r>
        <w:rPr>
          <w:rFonts w:ascii="华文楷体" w:eastAsia="华文楷体" w:hAnsi="华文楷体"/>
          <w:b/>
          <w:sz w:val="32"/>
          <w:szCs w:val="32"/>
        </w:rPr>
        <w:t>引领项目</w:t>
      </w:r>
      <w:r w:rsidRPr="00BF6F10">
        <w:rPr>
          <w:rFonts w:ascii="华文楷体" w:eastAsia="华文楷体" w:hAnsi="华文楷体" w:hint="eastAsia"/>
          <w:b/>
          <w:sz w:val="32"/>
          <w:szCs w:val="32"/>
        </w:rPr>
        <w:t>。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通过改革试点带动，推进培养方案、课程体系、资源建设、管理模式等专业建设内容与创新创业教育密切结合，使创新创业教育贯穿于专业教育的全过程，立项建设一批创新创业教育与专业教育全方位融合、全过程覆盖的专业点，着力增强学生服务国家服务人民的社会责任感、勇于探索的创新精神和善于解决问题的实践能力。具体</w:t>
      </w:r>
      <w:r>
        <w:rPr>
          <w:rFonts w:ascii="仿宋_GB2312" w:eastAsia="仿宋_GB2312" w:hint="eastAsia"/>
          <w:color w:val="000000"/>
          <w:sz w:val="32"/>
          <w:szCs w:val="36"/>
        </w:rPr>
        <w:t>《申报</w:t>
      </w:r>
      <w:r>
        <w:rPr>
          <w:rFonts w:ascii="仿宋_GB2312" w:eastAsia="仿宋_GB2312"/>
          <w:color w:val="000000"/>
          <w:sz w:val="32"/>
          <w:szCs w:val="36"/>
        </w:rPr>
        <w:t>指南</w:t>
      </w:r>
      <w:r>
        <w:rPr>
          <w:rFonts w:ascii="仿宋_GB2312" w:eastAsia="仿宋_GB2312" w:hint="eastAsia"/>
          <w:color w:val="000000"/>
          <w:sz w:val="32"/>
          <w:szCs w:val="36"/>
        </w:rPr>
        <w:t>》</w:t>
      </w:r>
      <w:r w:rsidRPr="00307360">
        <w:rPr>
          <w:rFonts w:ascii="仿宋_GB2312" w:eastAsia="仿宋_GB2312"/>
          <w:color w:val="000000"/>
          <w:sz w:val="32"/>
          <w:szCs w:val="36"/>
        </w:rPr>
        <w:t>见附件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2。</w:t>
      </w:r>
    </w:p>
    <w:p w:rsidR="00F24C22" w:rsidRPr="00307360" w:rsidRDefault="00F24C22" w:rsidP="00E043F0">
      <w:pPr>
        <w:spacing w:line="600" w:lineRule="exact"/>
        <w:ind w:firstLineChars="250" w:firstLine="801"/>
        <w:rPr>
          <w:rFonts w:ascii="仿宋_GB2312" w:eastAsia="仿宋_GB2312"/>
          <w:color w:val="000000"/>
          <w:sz w:val="32"/>
          <w:szCs w:val="36"/>
        </w:rPr>
      </w:pPr>
      <w:r w:rsidRPr="00BF6F10">
        <w:rPr>
          <w:rFonts w:ascii="华文楷体" w:eastAsia="华文楷体" w:hAnsi="华文楷体" w:hint="eastAsia"/>
          <w:b/>
          <w:sz w:val="32"/>
          <w:szCs w:val="32"/>
        </w:rPr>
        <w:lastRenderedPageBreak/>
        <w:t>（三）创新创业教育示范课程</w:t>
      </w:r>
      <w:r w:rsidRPr="00B57774">
        <w:rPr>
          <w:rFonts w:ascii="华文楷体" w:eastAsia="华文楷体" w:hAnsi="华文楷体" w:hint="eastAsia"/>
          <w:b/>
          <w:sz w:val="32"/>
          <w:szCs w:val="32"/>
        </w:rPr>
        <w:t>示范引领项目</w:t>
      </w:r>
      <w:r w:rsidRPr="00BF6F10">
        <w:rPr>
          <w:rFonts w:ascii="华文楷体" w:eastAsia="华文楷体" w:hAnsi="华文楷体" w:hint="eastAsia"/>
          <w:b/>
          <w:sz w:val="32"/>
          <w:szCs w:val="32"/>
        </w:rPr>
        <w:t>。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按照“面向全体、注重引导、分类施教、结合专业、强化实践”的原则，发挥创新创业教育课堂主渠道作用，强调理论与实践并重，立项建设</w:t>
      </w:r>
      <w:r w:rsidRPr="00307360">
        <w:rPr>
          <w:rFonts w:ascii="仿宋_GB2312" w:eastAsia="仿宋_GB2312"/>
          <w:color w:val="000000"/>
          <w:sz w:val="32"/>
          <w:szCs w:val="36"/>
        </w:rPr>
        <w:t>一批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省级创新创业教育示范课程，以教授创新创业知识为基础，注重创新创业有关知识、能力、素质的有机融合，大力培养学生的创意创新意识、创新思维、创新方法、创新技能，以及创业思维、方法和能力。具体</w:t>
      </w:r>
      <w:r>
        <w:rPr>
          <w:rFonts w:ascii="仿宋_GB2312" w:eastAsia="仿宋_GB2312" w:hint="eastAsia"/>
          <w:color w:val="000000"/>
          <w:sz w:val="32"/>
          <w:szCs w:val="36"/>
        </w:rPr>
        <w:t>《申报</w:t>
      </w:r>
      <w:r>
        <w:rPr>
          <w:rFonts w:ascii="仿宋_GB2312" w:eastAsia="仿宋_GB2312"/>
          <w:color w:val="000000"/>
          <w:sz w:val="32"/>
          <w:szCs w:val="36"/>
        </w:rPr>
        <w:t>指南</w:t>
      </w:r>
      <w:r>
        <w:rPr>
          <w:rFonts w:ascii="仿宋_GB2312" w:eastAsia="仿宋_GB2312" w:hint="eastAsia"/>
          <w:color w:val="000000"/>
          <w:sz w:val="32"/>
          <w:szCs w:val="36"/>
        </w:rPr>
        <w:t>》</w:t>
      </w:r>
      <w:r w:rsidRPr="00307360">
        <w:rPr>
          <w:rFonts w:ascii="仿宋_GB2312" w:eastAsia="仿宋_GB2312"/>
          <w:color w:val="000000"/>
          <w:sz w:val="32"/>
          <w:szCs w:val="36"/>
        </w:rPr>
        <w:t>见附件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3。</w:t>
      </w:r>
    </w:p>
    <w:p w:rsidR="00F24C22" w:rsidRPr="00307360" w:rsidRDefault="00F24C22" w:rsidP="00E043F0">
      <w:pPr>
        <w:spacing w:line="600" w:lineRule="exact"/>
        <w:ind w:firstLineChars="250" w:firstLine="801"/>
        <w:rPr>
          <w:rFonts w:ascii="仿宋_GB2312" w:eastAsia="仿宋_GB2312"/>
          <w:color w:val="000000"/>
          <w:sz w:val="32"/>
          <w:szCs w:val="36"/>
        </w:rPr>
      </w:pPr>
      <w:r w:rsidRPr="000B1DD9">
        <w:rPr>
          <w:rFonts w:ascii="华文楷体" w:eastAsia="华文楷体" w:hAnsi="华文楷体" w:hint="eastAsia"/>
          <w:b/>
          <w:sz w:val="32"/>
          <w:szCs w:val="32"/>
        </w:rPr>
        <w:t>（四）</w:t>
      </w:r>
      <w:r>
        <w:rPr>
          <w:rFonts w:ascii="华文楷体" w:eastAsia="华文楷体" w:hAnsi="华文楷体" w:hint="eastAsia"/>
          <w:b/>
          <w:sz w:val="32"/>
          <w:szCs w:val="32"/>
        </w:rPr>
        <w:t>大学生</w:t>
      </w:r>
      <w:r w:rsidRPr="000B1DD9">
        <w:rPr>
          <w:rFonts w:ascii="华文楷体" w:eastAsia="华文楷体" w:hAnsi="华文楷体" w:hint="eastAsia"/>
          <w:b/>
          <w:sz w:val="32"/>
          <w:szCs w:val="32"/>
        </w:rPr>
        <w:t>创新创业基地</w:t>
      </w:r>
      <w:r w:rsidRPr="00B57774">
        <w:rPr>
          <w:rFonts w:ascii="华文楷体" w:eastAsia="华文楷体" w:hAnsi="华文楷体" w:hint="eastAsia"/>
          <w:b/>
          <w:sz w:val="32"/>
          <w:szCs w:val="32"/>
        </w:rPr>
        <w:t>示范引领项目</w:t>
      </w:r>
      <w:r w:rsidRPr="000B1DD9">
        <w:rPr>
          <w:rFonts w:ascii="华文楷体" w:eastAsia="华文楷体" w:hAnsi="华文楷体" w:hint="eastAsia"/>
          <w:b/>
          <w:sz w:val="32"/>
          <w:szCs w:val="32"/>
        </w:rPr>
        <w:t>。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坚持“创新、开放、专业、服务、特色”的理念，突出创新引领、激发创业活力、整合多方资源，依托高校</w:t>
      </w:r>
      <w:r w:rsidRPr="00307360">
        <w:rPr>
          <w:rFonts w:ascii="仿宋_GB2312" w:eastAsia="仿宋_GB2312"/>
          <w:color w:val="000000"/>
          <w:sz w:val="32"/>
          <w:szCs w:val="36"/>
        </w:rPr>
        <w:t>和校外创新创业资源，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立项</w:t>
      </w:r>
      <w:r w:rsidRPr="00307360">
        <w:rPr>
          <w:rFonts w:ascii="仿宋_GB2312" w:eastAsia="仿宋_GB2312"/>
          <w:color w:val="000000"/>
          <w:sz w:val="32"/>
          <w:szCs w:val="36"/>
        </w:rPr>
        <w:t>建设一批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功能完备、运行高效、特色鲜明</w:t>
      </w:r>
      <w:r w:rsidRPr="00307360">
        <w:rPr>
          <w:rFonts w:ascii="仿宋_GB2312" w:eastAsia="仿宋_GB2312"/>
          <w:color w:val="000000"/>
          <w:sz w:val="32"/>
          <w:szCs w:val="36"/>
        </w:rPr>
        <w:t>省级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大学生创新创业示范基地，进一步增强大学生创新创业能力，引导和扶持大学生创新创业。具体</w:t>
      </w:r>
      <w:r>
        <w:rPr>
          <w:rFonts w:ascii="仿宋_GB2312" w:eastAsia="仿宋_GB2312" w:hint="eastAsia"/>
          <w:color w:val="000000"/>
          <w:sz w:val="32"/>
          <w:szCs w:val="36"/>
        </w:rPr>
        <w:t>《申报</w:t>
      </w:r>
      <w:r>
        <w:rPr>
          <w:rFonts w:ascii="仿宋_GB2312" w:eastAsia="仿宋_GB2312"/>
          <w:color w:val="000000"/>
          <w:sz w:val="32"/>
          <w:szCs w:val="36"/>
        </w:rPr>
        <w:t>指南</w:t>
      </w:r>
      <w:r>
        <w:rPr>
          <w:rFonts w:ascii="仿宋_GB2312" w:eastAsia="仿宋_GB2312" w:hint="eastAsia"/>
          <w:color w:val="000000"/>
          <w:sz w:val="32"/>
          <w:szCs w:val="36"/>
        </w:rPr>
        <w:t>》</w:t>
      </w:r>
      <w:r w:rsidRPr="00307360">
        <w:rPr>
          <w:rFonts w:ascii="仿宋_GB2312" w:eastAsia="仿宋_GB2312"/>
          <w:color w:val="000000"/>
          <w:sz w:val="32"/>
          <w:szCs w:val="36"/>
        </w:rPr>
        <w:t>见附件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4。</w:t>
      </w:r>
    </w:p>
    <w:p w:rsidR="00F24C22" w:rsidRPr="00307360" w:rsidRDefault="00F24C22" w:rsidP="00E043F0">
      <w:pPr>
        <w:spacing w:line="600" w:lineRule="exact"/>
        <w:ind w:firstLineChars="250" w:firstLine="801"/>
        <w:rPr>
          <w:rFonts w:ascii="仿宋_GB2312" w:eastAsia="仿宋_GB2312"/>
          <w:color w:val="000000"/>
          <w:sz w:val="32"/>
          <w:szCs w:val="36"/>
        </w:rPr>
      </w:pPr>
      <w:r w:rsidRPr="000D7D72">
        <w:rPr>
          <w:rFonts w:ascii="华文楷体" w:eastAsia="华文楷体" w:hAnsi="华文楷体" w:hint="eastAsia"/>
          <w:b/>
          <w:sz w:val="32"/>
          <w:szCs w:val="32"/>
        </w:rPr>
        <w:t>（五）创新创业教育教改示范</w:t>
      </w:r>
      <w:r w:rsidRPr="000D7D72">
        <w:rPr>
          <w:rFonts w:ascii="华文楷体" w:eastAsia="华文楷体" w:hAnsi="华文楷体"/>
          <w:b/>
          <w:sz w:val="32"/>
          <w:szCs w:val="32"/>
        </w:rPr>
        <w:t>引领项目。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针对深化</w:t>
      </w:r>
      <w:r w:rsidRPr="00307360">
        <w:rPr>
          <w:rFonts w:ascii="仿宋_GB2312" w:eastAsia="仿宋_GB2312"/>
          <w:color w:val="000000"/>
          <w:sz w:val="32"/>
          <w:szCs w:val="36"/>
        </w:rPr>
        <w:t>创新创业教育改革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中</w:t>
      </w:r>
      <w:r w:rsidRPr="00307360">
        <w:rPr>
          <w:rFonts w:ascii="仿宋_GB2312" w:eastAsia="仿宋_GB2312"/>
          <w:color w:val="000000"/>
          <w:sz w:val="32"/>
          <w:szCs w:val="36"/>
        </w:rPr>
        <w:t>的重点难点问题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，在2018年</w:t>
      </w:r>
      <w:r w:rsidRPr="00307360">
        <w:rPr>
          <w:rFonts w:ascii="仿宋_GB2312" w:eastAsia="仿宋_GB2312"/>
          <w:color w:val="000000"/>
          <w:sz w:val="32"/>
          <w:szCs w:val="36"/>
        </w:rPr>
        <w:t>省级教学改革立项中，单独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设立“</w:t>
      </w:r>
      <w:r w:rsidRPr="00307360">
        <w:rPr>
          <w:rFonts w:ascii="仿宋_GB2312" w:eastAsia="仿宋_GB2312"/>
          <w:color w:val="000000"/>
          <w:sz w:val="32"/>
          <w:szCs w:val="36"/>
        </w:rPr>
        <w:t>深化创新创业教育改革课题申报指南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”</w:t>
      </w:r>
      <w:r w:rsidRPr="00307360">
        <w:rPr>
          <w:rFonts w:ascii="仿宋_GB2312" w:eastAsia="仿宋_GB2312"/>
          <w:color w:val="000000"/>
          <w:sz w:val="32"/>
          <w:szCs w:val="36"/>
        </w:rPr>
        <w:t>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重点围绕课程体系改革、</w:t>
      </w:r>
      <w:r w:rsidRPr="00365E0B">
        <w:rPr>
          <w:rFonts w:ascii="仿宋_GB2312" w:eastAsia="仿宋_GB2312" w:hint="eastAsia"/>
          <w:color w:val="000000"/>
          <w:sz w:val="32"/>
          <w:szCs w:val="36"/>
        </w:rPr>
        <w:t>创新创业大赛或大创计划体系等创新创业教育实践体系构建</w:t>
      </w:r>
      <w:r>
        <w:rPr>
          <w:rFonts w:ascii="仿宋_GB2312" w:eastAsia="仿宋_GB2312" w:hint="eastAsia"/>
          <w:color w:val="000000"/>
          <w:sz w:val="32"/>
          <w:szCs w:val="36"/>
        </w:rPr>
        <w:t>、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创业实践类教材建设研究、创业实践平台建设与运行机制改革、</w:t>
      </w:r>
      <w:r>
        <w:rPr>
          <w:rFonts w:ascii="仿宋_GB2312" w:eastAsia="仿宋_GB2312" w:hint="eastAsia"/>
          <w:color w:val="000000"/>
          <w:sz w:val="32"/>
          <w:szCs w:val="36"/>
        </w:rPr>
        <w:t>大学生创新创业指导服务</w:t>
      </w:r>
      <w:r w:rsidRPr="00365E0B">
        <w:rPr>
          <w:rFonts w:ascii="仿宋_GB2312" w:eastAsia="仿宋_GB2312" w:hint="eastAsia"/>
          <w:color w:val="000000"/>
          <w:sz w:val="32"/>
          <w:szCs w:val="36"/>
        </w:rPr>
        <w:t>体系</w:t>
      </w:r>
      <w:r>
        <w:rPr>
          <w:rFonts w:ascii="仿宋_GB2312" w:eastAsia="仿宋_GB2312" w:hint="eastAsia"/>
          <w:color w:val="000000"/>
          <w:sz w:val="32"/>
          <w:szCs w:val="36"/>
        </w:rPr>
        <w:t>建设</w:t>
      </w:r>
      <w:r>
        <w:rPr>
          <w:rFonts w:ascii="仿宋_GB2312" w:eastAsia="仿宋_GB2312"/>
          <w:color w:val="000000"/>
          <w:sz w:val="32"/>
          <w:szCs w:val="36"/>
        </w:rPr>
        <w:t>、</w:t>
      </w:r>
      <w:r>
        <w:rPr>
          <w:rFonts w:ascii="仿宋_GB2312" w:eastAsia="仿宋_GB2312" w:hint="eastAsia"/>
          <w:color w:val="000000"/>
          <w:sz w:val="32"/>
          <w:szCs w:val="36"/>
        </w:rPr>
        <w:t>创新</w:t>
      </w:r>
      <w:r>
        <w:rPr>
          <w:rFonts w:ascii="仿宋_GB2312" w:eastAsia="仿宋_GB2312"/>
          <w:color w:val="000000"/>
          <w:sz w:val="32"/>
          <w:szCs w:val="36"/>
        </w:rPr>
        <w:t>创业学分转换与学籍管理制度改革、</w:t>
      </w:r>
      <w:r w:rsidRPr="00E043F0">
        <w:rPr>
          <w:rFonts w:ascii="仿宋_GB2312" w:eastAsia="仿宋_GB2312" w:hint="eastAsia"/>
          <w:color w:val="000000"/>
          <w:sz w:val="32"/>
          <w:szCs w:val="36"/>
        </w:rPr>
        <w:t>教师创新创业教育能力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建设与机制改革等，</w:t>
      </w:r>
      <w:r w:rsidRPr="00307360">
        <w:rPr>
          <w:rFonts w:ascii="仿宋_GB2312" w:eastAsia="仿宋_GB2312"/>
          <w:color w:val="000000"/>
          <w:sz w:val="32"/>
          <w:szCs w:val="36"/>
        </w:rPr>
        <w:t>支持一批省级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创新创业教育教改项目</w:t>
      </w:r>
      <w:r w:rsidRPr="00307360">
        <w:rPr>
          <w:rFonts w:ascii="仿宋_GB2312" w:eastAsia="仿宋_GB2312"/>
          <w:color w:val="000000"/>
          <w:sz w:val="32"/>
          <w:szCs w:val="36"/>
        </w:rPr>
        <w:t>，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为</w:t>
      </w:r>
      <w:r w:rsidRPr="00307360">
        <w:rPr>
          <w:rFonts w:ascii="仿宋_GB2312" w:eastAsia="仿宋_GB2312"/>
          <w:color w:val="000000"/>
          <w:sz w:val="32"/>
          <w:szCs w:val="36"/>
        </w:rPr>
        <w:t>深化创新创业教育</w:t>
      </w:r>
      <w:r w:rsidRPr="00307360">
        <w:rPr>
          <w:rFonts w:ascii="仿宋_GB2312" w:eastAsia="仿宋_GB2312"/>
          <w:color w:val="000000"/>
          <w:sz w:val="32"/>
          <w:szCs w:val="36"/>
        </w:rPr>
        <w:lastRenderedPageBreak/>
        <w:t>改革提供理论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支撑。具体</w:t>
      </w:r>
      <w:r>
        <w:rPr>
          <w:rFonts w:ascii="仿宋_GB2312" w:eastAsia="仿宋_GB2312" w:hint="eastAsia"/>
          <w:color w:val="000000"/>
          <w:sz w:val="32"/>
          <w:szCs w:val="36"/>
        </w:rPr>
        <w:t>《申报指南》见</w:t>
      </w:r>
      <w:r w:rsidRPr="00307360">
        <w:rPr>
          <w:rFonts w:ascii="仿宋_GB2312" w:eastAsia="仿宋_GB2312"/>
          <w:color w:val="000000"/>
          <w:sz w:val="32"/>
          <w:szCs w:val="36"/>
        </w:rPr>
        <w:t>附件5</w:t>
      </w:r>
      <w:r w:rsidRPr="00307360">
        <w:rPr>
          <w:rFonts w:ascii="仿宋_GB2312" w:eastAsia="仿宋_GB2312" w:hint="eastAsia"/>
          <w:color w:val="000000"/>
          <w:sz w:val="32"/>
          <w:szCs w:val="36"/>
        </w:rPr>
        <w:t>。</w:t>
      </w:r>
    </w:p>
    <w:p w:rsidR="00F24C22" w:rsidRPr="003F2AD5" w:rsidRDefault="00F24C22" w:rsidP="00E043F0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五</w:t>
      </w:r>
      <w:r w:rsidRPr="003F2AD5">
        <w:rPr>
          <w:rFonts w:ascii="黑体" w:eastAsia="黑体" w:hAnsi="黑体"/>
          <w:color w:val="000000"/>
          <w:sz w:val="32"/>
          <w:szCs w:val="36"/>
        </w:rPr>
        <w:t>、</w:t>
      </w:r>
      <w:r>
        <w:rPr>
          <w:rFonts w:ascii="黑体" w:eastAsia="黑体" w:hAnsi="黑体" w:hint="eastAsia"/>
          <w:color w:val="000000"/>
          <w:sz w:val="32"/>
          <w:szCs w:val="36"/>
        </w:rPr>
        <w:t>实施</w:t>
      </w:r>
      <w:r w:rsidRPr="003F2AD5">
        <w:rPr>
          <w:rFonts w:ascii="黑体" w:eastAsia="黑体" w:hAnsi="黑体"/>
          <w:color w:val="000000"/>
          <w:sz w:val="32"/>
          <w:szCs w:val="36"/>
        </w:rPr>
        <w:t>要求</w:t>
      </w:r>
    </w:p>
    <w:p w:rsidR="00F24C22" w:rsidRDefault="00F24C22" w:rsidP="00E043F0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6"/>
        </w:rPr>
      </w:pPr>
      <w:r w:rsidRPr="00B444FE">
        <w:rPr>
          <w:rFonts w:ascii="楷体" w:eastAsia="楷体" w:hAnsi="楷体" w:hint="eastAsia"/>
          <w:b/>
          <w:color w:val="000000"/>
          <w:sz w:val="32"/>
          <w:szCs w:val="36"/>
        </w:rPr>
        <w:t>1.</w:t>
      </w:r>
      <w:r>
        <w:rPr>
          <w:rFonts w:ascii="楷体" w:eastAsia="楷体" w:hAnsi="楷体" w:hint="eastAsia"/>
          <w:b/>
          <w:color w:val="000000"/>
          <w:sz w:val="32"/>
          <w:szCs w:val="36"/>
        </w:rPr>
        <w:t>加强组织领导</w:t>
      </w:r>
      <w:r w:rsidRPr="00B444FE">
        <w:rPr>
          <w:rFonts w:ascii="楷体" w:eastAsia="楷体" w:hAnsi="楷体"/>
          <w:b/>
          <w:color w:val="000000"/>
          <w:sz w:val="32"/>
          <w:szCs w:val="36"/>
        </w:rPr>
        <w:t>。</w:t>
      </w:r>
      <w:r>
        <w:rPr>
          <w:rFonts w:ascii="仿宋_GB2312" w:eastAsia="仿宋_GB2312"/>
          <w:color w:val="000000"/>
          <w:sz w:val="32"/>
          <w:szCs w:val="36"/>
        </w:rPr>
        <w:t>各高校要高度重视</w:t>
      </w:r>
      <w:r w:rsidRPr="008C0AE6">
        <w:rPr>
          <w:rFonts w:ascii="仿宋_GB2312" w:eastAsia="仿宋_GB2312" w:hint="eastAsia"/>
          <w:color w:val="000000"/>
          <w:sz w:val="32"/>
          <w:szCs w:val="36"/>
        </w:rPr>
        <w:t>创新创业教育改革示范引领活动</w:t>
      </w:r>
      <w:r w:rsidRPr="005C35FC">
        <w:rPr>
          <w:rFonts w:ascii="仿宋_GB2312" w:eastAsia="仿宋_GB2312"/>
          <w:color w:val="000000"/>
          <w:sz w:val="32"/>
          <w:szCs w:val="36"/>
        </w:rPr>
        <w:t>，</w:t>
      </w:r>
      <w:r>
        <w:rPr>
          <w:rFonts w:ascii="仿宋_GB2312" w:eastAsia="仿宋_GB2312" w:hint="eastAsia"/>
          <w:color w:val="000000"/>
          <w:sz w:val="32"/>
          <w:szCs w:val="36"/>
        </w:rPr>
        <w:t>将其</w:t>
      </w:r>
      <w:r>
        <w:rPr>
          <w:rFonts w:ascii="仿宋_GB2312" w:eastAsia="仿宋_GB2312"/>
          <w:color w:val="000000"/>
          <w:sz w:val="32"/>
          <w:szCs w:val="36"/>
        </w:rPr>
        <w:t>作为</w:t>
      </w:r>
      <w:r>
        <w:rPr>
          <w:rFonts w:ascii="仿宋_GB2312" w:eastAsia="仿宋_GB2312" w:hint="eastAsia"/>
          <w:color w:val="000000"/>
          <w:sz w:val="32"/>
          <w:szCs w:val="36"/>
        </w:rPr>
        <w:t>进一步高等</w:t>
      </w:r>
      <w:r>
        <w:rPr>
          <w:rFonts w:ascii="仿宋_GB2312" w:eastAsia="仿宋_GB2312"/>
          <w:color w:val="000000"/>
          <w:sz w:val="32"/>
          <w:szCs w:val="36"/>
        </w:rPr>
        <w:t>教育</w:t>
      </w:r>
      <w:r>
        <w:rPr>
          <w:rFonts w:ascii="仿宋_GB2312" w:eastAsia="仿宋_GB2312" w:hint="eastAsia"/>
          <w:color w:val="000000"/>
          <w:sz w:val="32"/>
          <w:szCs w:val="36"/>
        </w:rPr>
        <w:t>综合</w:t>
      </w:r>
      <w:r>
        <w:rPr>
          <w:rFonts w:ascii="仿宋_GB2312" w:eastAsia="仿宋_GB2312"/>
          <w:color w:val="000000"/>
          <w:sz w:val="32"/>
          <w:szCs w:val="36"/>
        </w:rPr>
        <w:t>改革</w:t>
      </w:r>
      <w:r>
        <w:rPr>
          <w:rFonts w:ascii="仿宋_GB2312" w:eastAsia="仿宋_GB2312" w:hint="eastAsia"/>
          <w:color w:val="000000"/>
          <w:sz w:val="32"/>
          <w:szCs w:val="36"/>
        </w:rPr>
        <w:t>的</w:t>
      </w:r>
      <w:r>
        <w:rPr>
          <w:rFonts w:ascii="仿宋_GB2312" w:eastAsia="仿宋_GB2312"/>
          <w:color w:val="000000"/>
          <w:sz w:val="32"/>
          <w:szCs w:val="36"/>
        </w:rPr>
        <w:t>重要抓手，</w:t>
      </w:r>
      <w:r>
        <w:rPr>
          <w:rFonts w:ascii="仿宋_GB2312" w:eastAsia="仿宋_GB2312" w:hint="eastAsia"/>
          <w:color w:val="000000"/>
          <w:sz w:val="32"/>
          <w:szCs w:val="36"/>
        </w:rPr>
        <w:t>加强</w:t>
      </w:r>
      <w:r>
        <w:rPr>
          <w:rFonts w:ascii="仿宋_GB2312" w:eastAsia="仿宋_GB2312"/>
          <w:color w:val="000000"/>
          <w:sz w:val="32"/>
          <w:szCs w:val="36"/>
        </w:rPr>
        <w:t>领导，精心组织，科学统筹</w:t>
      </w:r>
      <w:r>
        <w:rPr>
          <w:rFonts w:ascii="仿宋_GB2312" w:eastAsia="仿宋_GB2312" w:hint="eastAsia"/>
          <w:color w:val="000000"/>
          <w:sz w:val="32"/>
          <w:szCs w:val="36"/>
        </w:rPr>
        <w:t>，紧密</w:t>
      </w:r>
      <w:r>
        <w:rPr>
          <w:rFonts w:ascii="仿宋_GB2312" w:eastAsia="仿宋_GB2312"/>
          <w:color w:val="000000"/>
          <w:sz w:val="32"/>
          <w:szCs w:val="36"/>
        </w:rPr>
        <w:t>结合实际，把各类改革项目要求落实、落细，切实通过</w:t>
      </w:r>
      <w:r>
        <w:rPr>
          <w:rFonts w:ascii="仿宋_GB2312" w:eastAsia="仿宋_GB2312" w:hint="eastAsia"/>
          <w:color w:val="000000"/>
          <w:sz w:val="32"/>
          <w:szCs w:val="36"/>
        </w:rPr>
        <w:t>示范</w:t>
      </w:r>
      <w:r>
        <w:rPr>
          <w:rFonts w:ascii="仿宋_GB2312" w:eastAsia="仿宋_GB2312"/>
          <w:color w:val="000000"/>
          <w:sz w:val="32"/>
          <w:szCs w:val="36"/>
        </w:rPr>
        <w:t>引领和辐射带动，</w:t>
      </w:r>
      <w:r>
        <w:rPr>
          <w:rFonts w:ascii="仿宋_GB2312" w:eastAsia="仿宋_GB2312" w:hint="eastAsia"/>
          <w:color w:val="000000"/>
          <w:sz w:val="32"/>
          <w:szCs w:val="36"/>
        </w:rPr>
        <w:t>不断</w:t>
      </w:r>
      <w:r>
        <w:rPr>
          <w:rFonts w:ascii="仿宋_GB2312" w:eastAsia="仿宋_GB2312"/>
          <w:color w:val="000000"/>
          <w:sz w:val="32"/>
          <w:szCs w:val="36"/>
        </w:rPr>
        <w:t>提升创新创业教育工作水平。</w:t>
      </w:r>
    </w:p>
    <w:p w:rsidR="00F24C22" w:rsidRPr="005C35FC" w:rsidRDefault="00F24C22" w:rsidP="00E043F0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6"/>
        </w:rPr>
      </w:pPr>
      <w:r w:rsidRPr="00B444FE">
        <w:rPr>
          <w:rFonts w:ascii="楷体" w:eastAsia="楷体" w:hAnsi="楷体"/>
          <w:b/>
          <w:color w:val="000000"/>
          <w:sz w:val="32"/>
          <w:szCs w:val="36"/>
        </w:rPr>
        <w:t>2.</w:t>
      </w:r>
      <w:r>
        <w:rPr>
          <w:rFonts w:ascii="楷体" w:eastAsia="楷体" w:hAnsi="楷体" w:hint="eastAsia"/>
          <w:b/>
          <w:color w:val="000000"/>
          <w:sz w:val="32"/>
          <w:szCs w:val="36"/>
        </w:rPr>
        <w:t>强化政策</w:t>
      </w:r>
      <w:r w:rsidRPr="00B444FE">
        <w:rPr>
          <w:rFonts w:ascii="楷体" w:eastAsia="楷体" w:hAnsi="楷体"/>
          <w:b/>
          <w:color w:val="000000"/>
          <w:sz w:val="32"/>
          <w:szCs w:val="36"/>
        </w:rPr>
        <w:t>保障。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>各</w:t>
      </w:r>
      <w:r w:rsidRPr="005C35FC">
        <w:rPr>
          <w:rFonts w:ascii="仿宋_GB2312" w:eastAsia="仿宋_GB2312"/>
          <w:color w:val="000000"/>
          <w:sz w:val="32"/>
          <w:szCs w:val="36"/>
        </w:rPr>
        <w:t>高校要</w:t>
      </w:r>
      <w:r>
        <w:rPr>
          <w:rFonts w:ascii="仿宋_GB2312" w:eastAsia="仿宋_GB2312" w:hint="eastAsia"/>
          <w:color w:val="000000"/>
          <w:sz w:val="32"/>
          <w:szCs w:val="36"/>
        </w:rPr>
        <w:t>统筹</w:t>
      </w:r>
      <w:r>
        <w:rPr>
          <w:rFonts w:ascii="仿宋_GB2312" w:eastAsia="仿宋_GB2312"/>
          <w:color w:val="000000"/>
          <w:sz w:val="32"/>
          <w:szCs w:val="36"/>
        </w:rPr>
        <w:t>校内外创新创业教育资源，</w:t>
      </w:r>
      <w:r>
        <w:rPr>
          <w:rFonts w:ascii="仿宋_GB2312" w:eastAsia="仿宋_GB2312" w:hint="eastAsia"/>
          <w:color w:val="000000"/>
          <w:sz w:val="32"/>
          <w:szCs w:val="36"/>
        </w:rPr>
        <w:t>加大</w:t>
      </w:r>
      <w:r>
        <w:rPr>
          <w:rFonts w:ascii="仿宋_GB2312" w:eastAsia="仿宋_GB2312"/>
          <w:color w:val="000000"/>
          <w:sz w:val="32"/>
          <w:szCs w:val="36"/>
        </w:rPr>
        <w:t>政策激励和经费投入力度，</w:t>
      </w:r>
      <w:r>
        <w:rPr>
          <w:rFonts w:ascii="仿宋_GB2312" w:eastAsia="仿宋_GB2312" w:hint="eastAsia"/>
          <w:color w:val="000000"/>
          <w:sz w:val="32"/>
          <w:szCs w:val="36"/>
        </w:rPr>
        <w:t>对</w:t>
      </w:r>
      <w:r w:rsidRPr="005C35FC">
        <w:rPr>
          <w:rFonts w:ascii="仿宋_GB2312" w:eastAsia="仿宋_GB2312"/>
          <w:color w:val="000000"/>
          <w:sz w:val="32"/>
          <w:szCs w:val="36"/>
        </w:rPr>
        <w:t>项目</w:t>
      </w:r>
      <w:r>
        <w:rPr>
          <w:rFonts w:ascii="仿宋_GB2312" w:eastAsia="仿宋_GB2312" w:hint="eastAsia"/>
          <w:color w:val="000000"/>
          <w:sz w:val="32"/>
          <w:szCs w:val="36"/>
        </w:rPr>
        <w:t>建设</w:t>
      </w:r>
      <w:r>
        <w:rPr>
          <w:rFonts w:ascii="仿宋_GB2312" w:eastAsia="仿宋_GB2312"/>
          <w:color w:val="000000"/>
          <w:sz w:val="32"/>
          <w:szCs w:val="36"/>
        </w:rPr>
        <w:t>予以重点支持和保障，要对参与</w:t>
      </w:r>
      <w:r>
        <w:rPr>
          <w:rFonts w:ascii="仿宋_GB2312" w:eastAsia="仿宋_GB2312" w:hint="eastAsia"/>
          <w:color w:val="000000"/>
          <w:sz w:val="32"/>
          <w:szCs w:val="36"/>
        </w:rPr>
        <w:t>项目</w:t>
      </w:r>
      <w:r>
        <w:rPr>
          <w:rFonts w:ascii="仿宋_GB2312" w:eastAsia="仿宋_GB2312"/>
          <w:color w:val="000000"/>
          <w:sz w:val="32"/>
          <w:szCs w:val="36"/>
        </w:rPr>
        <w:t>的教师</w:t>
      </w:r>
      <w:r>
        <w:rPr>
          <w:rFonts w:ascii="仿宋_GB2312" w:eastAsia="仿宋_GB2312" w:hint="eastAsia"/>
          <w:color w:val="000000"/>
          <w:sz w:val="32"/>
          <w:szCs w:val="36"/>
        </w:rPr>
        <w:t>、</w:t>
      </w:r>
      <w:r>
        <w:rPr>
          <w:rFonts w:ascii="仿宋_GB2312" w:eastAsia="仿宋_GB2312"/>
          <w:color w:val="000000"/>
          <w:sz w:val="32"/>
          <w:szCs w:val="36"/>
        </w:rPr>
        <w:t>学生及</w:t>
      </w:r>
      <w:r w:rsidRPr="005C35FC">
        <w:rPr>
          <w:rFonts w:ascii="仿宋_GB2312" w:eastAsia="仿宋_GB2312"/>
          <w:color w:val="000000"/>
          <w:sz w:val="32"/>
          <w:szCs w:val="36"/>
        </w:rPr>
        <w:t>团队</w:t>
      </w:r>
      <w:r>
        <w:rPr>
          <w:rFonts w:ascii="仿宋_GB2312" w:eastAsia="仿宋_GB2312" w:hint="eastAsia"/>
          <w:color w:val="000000"/>
          <w:sz w:val="32"/>
          <w:szCs w:val="36"/>
        </w:rPr>
        <w:t>在</w:t>
      </w:r>
      <w:r>
        <w:rPr>
          <w:rFonts w:ascii="仿宋_GB2312" w:eastAsia="仿宋_GB2312"/>
          <w:color w:val="000000"/>
          <w:sz w:val="32"/>
          <w:szCs w:val="36"/>
        </w:rPr>
        <w:t>评职晋级、评优选</w:t>
      </w:r>
      <w:r>
        <w:rPr>
          <w:rFonts w:ascii="仿宋_GB2312" w:eastAsia="仿宋_GB2312" w:hint="eastAsia"/>
          <w:color w:val="000000"/>
          <w:sz w:val="32"/>
          <w:szCs w:val="36"/>
        </w:rPr>
        <w:t>先</w:t>
      </w:r>
      <w:r>
        <w:rPr>
          <w:rFonts w:ascii="仿宋_GB2312" w:eastAsia="仿宋_GB2312"/>
          <w:color w:val="000000"/>
          <w:sz w:val="32"/>
          <w:szCs w:val="36"/>
        </w:rPr>
        <w:t>等方面予以</w:t>
      </w:r>
      <w:r>
        <w:rPr>
          <w:rFonts w:ascii="仿宋_GB2312" w:eastAsia="仿宋_GB2312" w:hint="eastAsia"/>
          <w:color w:val="000000"/>
          <w:sz w:val="32"/>
          <w:szCs w:val="36"/>
        </w:rPr>
        <w:t>适当</w:t>
      </w:r>
      <w:r>
        <w:rPr>
          <w:rFonts w:ascii="仿宋_GB2312" w:eastAsia="仿宋_GB2312"/>
          <w:color w:val="000000"/>
          <w:sz w:val="32"/>
          <w:szCs w:val="36"/>
        </w:rPr>
        <w:t>倾斜，</w:t>
      </w:r>
      <w:r>
        <w:rPr>
          <w:rFonts w:ascii="仿宋_GB2312" w:eastAsia="仿宋_GB2312" w:hint="eastAsia"/>
          <w:color w:val="000000"/>
          <w:sz w:val="32"/>
          <w:szCs w:val="36"/>
        </w:rPr>
        <w:t>进一步</w:t>
      </w:r>
      <w:r>
        <w:rPr>
          <w:rFonts w:ascii="仿宋_GB2312" w:eastAsia="仿宋_GB2312"/>
          <w:color w:val="000000"/>
          <w:sz w:val="32"/>
          <w:szCs w:val="36"/>
        </w:rPr>
        <w:t>激发</w:t>
      </w:r>
      <w:r>
        <w:rPr>
          <w:rFonts w:ascii="仿宋_GB2312" w:eastAsia="仿宋_GB2312" w:hint="eastAsia"/>
          <w:color w:val="000000"/>
          <w:sz w:val="32"/>
          <w:szCs w:val="36"/>
        </w:rPr>
        <w:t>广大</w:t>
      </w:r>
      <w:r>
        <w:rPr>
          <w:rFonts w:ascii="仿宋_GB2312" w:eastAsia="仿宋_GB2312"/>
          <w:color w:val="000000"/>
          <w:sz w:val="32"/>
          <w:szCs w:val="36"/>
        </w:rPr>
        <w:t>师生参与</w:t>
      </w:r>
      <w:r>
        <w:rPr>
          <w:rFonts w:ascii="仿宋_GB2312" w:eastAsia="仿宋_GB2312" w:hint="eastAsia"/>
          <w:color w:val="000000"/>
          <w:sz w:val="32"/>
          <w:szCs w:val="36"/>
        </w:rPr>
        <w:t>创新</w:t>
      </w:r>
      <w:r>
        <w:rPr>
          <w:rFonts w:ascii="仿宋_GB2312" w:eastAsia="仿宋_GB2312"/>
          <w:color w:val="000000"/>
          <w:sz w:val="32"/>
          <w:szCs w:val="36"/>
        </w:rPr>
        <w:t>创业教育改革的积极性和创造力</w:t>
      </w:r>
      <w:r w:rsidRPr="005C35FC">
        <w:rPr>
          <w:rFonts w:ascii="仿宋_GB2312" w:eastAsia="仿宋_GB2312"/>
          <w:color w:val="000000"/>
          <w:sz w:val="32"/>
          <w:szCs w:val="36"/>
        </w:rPr>
        <w:t>。</w:t>
      </w:r>
    </w:p>
    <w:p w:rsidR="00F24C22" w:rsidRDefault="00F24C22" w:rsidP="00E043F0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6"/>
        </w:rPr>
      </w:pPr>
      <w:r w:rsidRPr="00B444FE">
        <w:rPr>
          <w:rFonts w:ascii="楷体" w:eastAsia="楷体" w:hAnsi="楷体" w:hint="eastAsia"/>
          <w:b/>
          <w:color w:val="000000"/>
          <w:sz w:val="32"/>
          <w:szCs w:val="36"/>
        </w:rPr>
        <w:t>3.广泛宣传</w:t>
      </w:r>
      <w:r>
        <w:rPr>
          <w:rFonts w:ascii="楷体" w:eastAsia="楷体" w:hAnsi="楷体" w:hint="eastAsia"/>
          <w:b/>
          <w:color w:val="000000"/>
          <w:sz w:val="32"/>
          <w:szCs w:val="36"/>
        </w:rPr>
        <w:t>动员</w:t>
      </w:r>
      <w:r w:rsidRPr="00B444FE">
        <w:rPr>
          <w:rFonts w:ascii="楷体" w:eastAsia="楷体" w:hAnsi="楷体"/>
          <w:b/>
          <w:color w:val="000000"/>
          <w:sz w:val="32"/>
          <w:szCs w:val="36"/>
        </w:rPr>
        <w:t>。</w:t>
      </w:r>
      <w:r w:rsidRPr="000C0C16">
        <w:rPr>
          <w:rFonts w:ascii="仿宋_GB2312" w:eastAsia="仿宋_GB2312" w:hint="eastAsia"/>
          <w:color w:val="000000"/>
          <w:sz w:val="32"/>
          <w:szCs w:val="36"/>
        </w:rPr>
        <w:t>各</w:t>
      </w:r>
      <w:r w:rsidRPr="000C0C16">
        <w:rPr>
          <w:rFonts w:ascii="仿宋_GB2312" w:eastAsia="仿宋_GB2312"/>
          <w:color w:val="000000"/>
          <w:sz w:val="32"/>
          <w:szCs w:val="36"/>
        </w:rPr>
        <w:t>高校</w:t>
      </w:r>
      <w:r>
        <w:rPr>
          <w:rFonts w:ascii="仿宋_GB2312" w:eastAsia="仿宋_GB2312" w:hint="eastAsia"/>
          <w:color w:val="000000"/>
          <w:sz w:val="32"/>
          <w:szCs w:val="36"/>
        </w:rPr>
        <w:t>要充分</w:t>
      </w:r>
      <w:r w:rsidRPr="005C35FC">
        <w:rPr>
          <w:rFonts w:ascii="仿宋_GB2312" w:eastAsia="仿宋_GB2312"/>
          <w:color w:val="000000"/>
          <w:sz w:val="32"/>
          <w:szCs w:val="36"/>
        </w:rPr>
        <w:t>利用</w:t>
      </w:r>
      <w:r>
        <w:rPr>
          <w:rFonts w:ascii="仿宋_GB2312" w:eastAsia="仿宋_GB2312" w:hint="eastAsia"/>
          <w:color w:val="000000"/>
          <w:sz w:val="32"/>
          <w:szCs w:val="36"/>
        </w:rPr>
        <w:t>新媒体</w:t>
      </w:r>
      <w:r>
        <w:rPr>
          <w:rFonts w:ascii="仿宋_GB2312" w:eastAsia="仿宋_GB2312"/>
          <w:color w:val="000000"/>
          <w:sz w:val="32"/>
          <w:szCs w:val="36"/>
        </w:rPr>
        <w:t>等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>多种</w:t>
      </w:r>
      <w:r>
        <w:rPr>
          <w:rFonts w:ascii="仿宋_GB2312" w:eastAsia="仿宋_GB2312" w:hint="eastAsia"/>
          <w:color w:val="000000"/>
          <w:sz w:val="32"/>
          <w:szCs w:val="36"/>
        </w:rPr>
        <w:t>宣传形式</w:t>
      </w:r>
      <w:r>
        <w:rPr>
          <w:rFonts w:ascii="仿宋_GB2312" w:eastAsia="仿宋_GB2312"/>
          <w:color w:val="000000"/>
          <w:sz w:val="32"/>
          <w:szCs w:val="36"/>
        </w:rPr>
        <w:t>，对</w:t>
      </w:r>
      <w:r w:rsidRPr="000C0C16">
        <w:rPr>
          <w:rFonts w:ascii="仿宋_GB2312" w:eastAsia="仿宋_GB2312" w:hint="eastAsia"/>
          <w:color w:val="000000"/>
          <w:sz w:val="32"/>
          <w:szCs w:val="36"/>
        </w:rPr>
        <w:t>创新创业教育改革示范引领活动</w:t>
      </w:r>
      <w:r>
        <w:rPr>
          <w:rFonts w:ascii="仿宋_GB2312" w:eastAsia="仿宋_GB2312" w:hint="eastAsia"/>
          <w:color w:val="000000"/>
          <w:sz w:val="32"/>
          <w:szCs w:val="36"/>
        </w:rPr>
        <w:t>进行</w:t>
      </w:r>
      <w:r>
        <w:rPr>
          <w:rFonts w:ascii="仿宋_GB2312" w:eastAsia="仿宋_GB2312"/>
          <w:color w:val="000000"/>
          <w:sz w:val="32"/>
          <w:szCs w:val="36"/>
        </w:rPr>
        <w:t>宣传报道，</w:t>
      </w:r>
      <w:r w:rsidRPr="005C35FC">
        <w:rPr>
          <w:rFonts w:ascii="仿宋_GB2312" w:eastAsia="仿宋_GB2312"/>
          <w:color w:val="000000"/>
          <w:sz w:val="32"/>
          <w:szCs w:val="36"/>
        </w:rPr>
        <w:t>深入发掘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>活动</w:t>
      </w:r>
      <w:r w:rsidRPr="005C35FC">
        <w:rPr>
          <w:rFonts w:ascii="仿宋_GB2312" w:eastAsia="仿宋_GB2312"/>
          <w:color w:val="000000"/>
          <w:sz w:val="32"/>
          <w:szCs w:val="36"/>
        </w:rPr>
        <w:t>宣传点、梳理宣传线、扩大宣传面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>，进一步营造良好</w:t>
      </w:r>
      <w:r w:rsidRPr="005C35FC">
        <w:rPr>
          <w:rFonts w:ascii="仿宋_GB2312" w:eastAsia="仿宋_GB2312"/>
          <w:color w:val="000000"/>
          <w:sz w:val="32"/>
          <w:szCs w:val="36"/>
        </w:rPr>
        <w:t>创新创业</w:t>
      </w:r>
      <w:r>
        <w:rPr>
          <w:rFonts w:ascii="仿宋_GB2312" w:eastAsia="仿宋_GB2312" w:hint="eastAsia"/>
          <w:color w:val="000000"/>
          <w:sz w:val="32"/>
          <w:szCs w:val="36"/>
        </w:rPr>
        <w:t>教育</w:t>
      </w:r>
      <w:r>
        <w:rPr>
          <w:rFonts w:ascii="仿宋_GB2312" w:eastAsia="仿宋_GB2312"/>
          <w:color w:val="000000"/>
          <w:sz w:val="32"/>
          <w:szCs w:val="36"/>
        </w:rPr>
        <w:t>改革</w:t>
      </w:r>
      <w:r w:rsidRPr="005C35FC">
        <w:rPr>
          <w:rFonts w:ascii="仿宋_GB2312" w:eastAsia="仿宋_GB2312"/>
          <w:color w:val="000000"/>
          <w:sz w:val="32"/>
          <w:szCs w:val="36"/>
        </w:rPr>
        <w:t>氛围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>。</w:t>
      </w:r>
      <w:r w:rsidRPr="005C35FC">
        <w:rPr>
          <w:rFonts w:ascii="仿宋_GB2312" w:eastAsia="仿宋_GB2312"/>
          <w:color w:val="000000"/>
          <w:sz w:val="32"/>
          <w:szCs w:val="36"/>
        </w:rPr>
        <w:t>要</w:t>
      </w:r>
      <w:r>
        <w:rPr>
          <w:rFonts w:ascii="仿宋_GB2312" w:eastAsia="仿宋_GB2312" w:hint="eastAsia"/>
          <w:color w:val="000000"/>
          <w:sz w:val="32"/>
          <w:szCs w:val="36"/>
        </w:rPr>
        <w:t>创新</w:t>
      </w:r>
      <w:r w:rsidRPr="005C35FC">
        <w:rPr>
          <w:rFonts w:ascii="仿宋_GB2312" w:eastAsia="仿宋_GB2312"/>
          <w:color w:val="000000"/>
          <w:sz w:val="32"/>
          <w:szCs w:val="36"/>
        </w:rPr>
        <w:t>优秀成果</w:t>
      </w:r>
      <w:r>
        <w:rPr>
          <w:rFonts w:ascii="仿宋_GB2312" w:eastAsia="仿宋_GB2312" w:hint="eastAsia"/>
          <w:color w:val="000000"/>
          <w:sz w:val="32"/>
          <w:szCs w:val="36"/>
        </w:rPr>
        <w:t>宣传</w:t>
      </w:r>
      <w:r w:rsidRPr="005C35FC">
        <w:rPr>
          <w:rFonts w:ascii="仿宋_GB2312" w:eastAsia="仿宋_GB2312"/>
          <w:color w:val="000000"/>
          <w:sz w:val="32"/>
          <w:szCs w:val="36"/>
        </w:rPr>
        <w:t>推介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>模式，</w:t>
      </w:r>
      <w:r w:rsidRPr="005C35FC">
        <w:rPr>
          <w:rFonts w:ascii="仿宋_GB2312" w:eastAsia="仿宋_GB2312"/>
          <w:color w:val="000000"/>
          <w:sz w:val="32"/>
          <w:szCs w:val="36"/>
        </w:rPr>
        <w:t>进一步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>扩大</w:t>
      </w:r>
      <w:r>
        <w:rPr>
          <w:rFonts w:ascii="仿宋_GB2312" w:eastAsia="仿宋_GB2312" w:hint="eastAsia"/>
          <w:color w:val="000000"/>
          <w:sz w:val="32"/>
          <w:szCs w:val="36"/>
        </w:rPr>
        <w:t>示范</w:t>
      </w:r>
      <w:r>
        <w:rPr>
          <w:rFonts w:ascii="仿宋_GB2312" w:eastAsia="仿宋_GB2312"/>
          <w:color w:val="000000"/>
          <w:sz w:val="32"/>
          <w:szCs w:val="36"/>
        </w:rPr>
        <w:t>引领</w:t>
      </w:r>
      <w:r w:rsidRPr="005C35FC">
        <w:rPr>
          <w:rFonts w:ascii="仿宋_GB2312" w:eastAsia="仿宋_GB2312" w:hint="eastAsia"/>
          <w:color w:val="000000"/>
          <w:sz w:val="32"/>
          <w:szCs w:val="36"/>
        </w:rPr>
        <w:t xml:space="preserve">活动覆盖面和影响力。　</w:t>
      </w:r>
    </w:p>
    <w:p w:rsidR="00F24C22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>工作</w:t>
      </w:r>
      <w:r w:rsidRPr="00905149">
        <w:rPr>
          <w:rFonts w:ascii="仿宋_GB2312" w:eastAsia="仿宋_GB2312" w:hint="eastAsia"/>
          <w:color w:val="000000"/>
          <w:sz w:val="32"/>
          <w:szCs w:val="36"/>
        </w:rPr>
        <w:t>联系人</w:t>
      </w:r>
      <w:r>
        <w:rPr>
          <w:rFonts w:ascii="仿宋_GB2312" w:eastAsia="仿宋_GB2312" w:hint="eastAsia"/>
          <w:color w:val="000000"/>
          <w:sz w:val="32"/>
          <w:szCs w:val="36"/>
        </w:rPr>
        <w:t>及</w:t>
      </w:r>
      <w:r>
        <w:rPr>
          <w:rFonts w:ascii="仿宋_GB2312" w:eastAsia="仿宋_GB2312"/>
          <w:color w:val="000000"/>
          <w:sz w:val="32"/>
          <w:szCs w:val="36"/>
        </w:rPr>
        <w:t>电话</w:t>
      </w:r>
      <w:r w:rsidRPr="00905149">
        <w:rPr>
          <w:rFonts w:ascii="仿宋_GB2312" w:eastAsia="仿宋_GB2312" w:hint="eastAsia"/>
          <w:color w:val="000000"/>
          <w:sz w:val="32"/>
          <w:szCs w:val="36"/>
        </w:rPr>
        <w:t>：</w:t>
      </w:r>
    </w:p>
    <w:p w:rsidR="00F24C22" w:rsidRPr="00905149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>省</w:t>
      </w:r>
      <w:r>
        <w:rPr>
          <w:rFonts w:ascii="仿宋_GB2312" w:eastAsia="仿宋_GB2312"/>
          <w:color w:val="000000"/>
          <w:sz w:val="32"/>
          <w:szCs w:val="36"/>
        </w:rPr>
        <w:t>教育厅高等教育处</w:t>
      </w:r>
      <w:r>
        <w:rPr>
          <w:rFonts w:ascii="仿宋_GB2312" w:eastAsia="仿宋_GB2312" w:hint="eastAsia"/>
          <w:color w:val="000000"/>
          <w:sz w:val="32"/>
          <w:szCs w:val="36"/>
        </w:rPr>
        <w:t xml:space="preserve">  </w:t>
      </w:r>
      <w:r w:rsidRPr="00905149">
        <w:rPr>
          <w:rFonts w:ascii="仿宋_GB2312" w:eastAsia="仿宋_GB2312" w:hint="eastAsia"/>
          <w:color w:val="000000"/>
          <w:sz w:val="32"/>
          <w:szCs w:val="36"/>
        </w:rPr>
        <w:t>赵新雅  朱麟奇</w:t>
      </w:r>
    </w:p>
    <w:p w:rsidR="00F24C22" w:rsidRPr="00905149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  <w:r w:rsidRPr="00905149">
        <w:rPr>
          <w:rFonts w:ascii="仿宋_GB2312" w:eastAsia="仿宋_GB2312" w:hint="eastAsia"/>
          <w:color w:val="000000"/>
          <w:sz w:val="32"/>
          <w:szCs w:val="36"/>
        </w:rPr>
        <w:t>联系电话：0431-88905350、82728732。</w:t>
      </w:r>
    </w:p>
    <w:p w:rsidR="00F24C22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</w:p>
    <w:p w:rsidR="00F24C22" w:rsidRDefault="00F24C22" w:rsidP="00C461C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6"/>
        </w:rPr>
      </w:pPr>
      <w:r w:rsidRPr="000C0C16">
        <w:rPr>
          <w:rFonts w:ascii="仿宋_GB2312" w:eastAsia="仿宋_GB2312" w:hint="eastAsia"/>
          <w:color w:val="000000"/>
          <w:sz w:val="32"/>
          <w:szCs w:val="36"/>
        </w:rPr>
        <w:lastRenderedPageBreak/>
        <w:t>附件</w:t>
      </w:r>
      <w:r w:rsidRPr="000C0C16">
        <w:rPr>
          <w:rFonts w:ascii="仿宋_GB2312" w:eastAsia="仿宋_GB2312"/>
          <w:color w:val="000000"/>
          <w:sz w:val="32"/>
          <w:szCs w:val="36"/>
        </w:rPr>
        <w:t>：</w:t>
      </w:r>
    </w:p>
    <w:p w:rsidR="00F24C22" w:rsidRDefault="00F24C22" w:rsidP="00E043F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/>
          <w:color w:val="000000"/>
          <w:sz w:val="32"/>
          <w:szCs w:val="36"/>
        </w:rPr>
        <w:t>1.</w:t>
      </w:r>
      <w:r>
        <w:rPr>
          <w:rFonts w:ascii="仿宋_GB2312" w:eastAsia="仿宋_GB2312" w:hint="eastAsia"/>
          <w:color w:val="000000"/>
          <w:sz w:val="32"/>
          <w:szCs w:val="36"/>
        </w:rPr>
        <w:t>创新</w:t>
      </w:r>
      <w:r>
        <w:rPr>
          <w:rFonts w:ascii="仿宋_GB2312" w:eastAsia="仿宋_GB2312"/>
          <w:color w:val="000000"/>
          <w:sz w:val="32"/>
          <w:szCs w:val="36"/>
        </w:rPr>
        <w:t>创业教育理念示范引领活动安排</w:t>
      </w:r>
    </w:p>
    <w:p w:rsidR="00F24C22" w:rsidRDefault="00F24C22" w:rsidP="00E043F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/>
          <w:color w:val="000000"/>
          <w:sz w:val="32"/>
          <w:szCs w:val="36"/>
        </w:rPr>
        <w:t>2.</w:t>
      </w:r>
      <w:r w:rsidRPr="007C692F">
        <w:rPr>
          <w:rFonts w:ascii="仿宋_GB2312" w:eastAsia="仿宋_GB2312" w:hint="eastAsia"/>
          <w:color w:val="000000"/>
          <w:sz w:val="32"/>
          <w:szCs w:val="36"/>
        </w:rPr>
        <w:t>创新创业教育改革试点专业申报指南</w:t>
      </w:r>
    </w:p>
    <w:p w:rsidR="00F24C22" w:rsidRDefault="00F24C22" w:rsidP="00E043F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>3.</w:t>
      </w:r>
      <w:r w:rsidRPr="007C692F">
        <w:rPr>
          <w:rFonts w:ascii="仿宋_GB2312" w:eastAsia="仿宋_GB2312" w:hint="eastAsia"/>
          <w:color w:val="000000"/>
          <w:sz w:val="32"/>
          <w:szCs w:val="36"/>
        </w:rPr>
        <w:t>创新创业教育示范课程申报指南</w:t>
      </w:r>
    </w:p>
    <w:p w:rsidR="00F24C22" w:rsidRDefault="00F24C22" w:rsidP="00E043F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>4.</w:t>
      </w:r>
      <w:r w:rsidRPr="007C692F">
        <w:rPr>
          <w:rFonts w:ascii="仿宋_GB2312" w:eastAsia="仿宋_GB2312" w:hint="eastAsia"/>
          <w:color w:val="000000"/>
          <w:sz w:val="32"/>
          <w:szCs w:val="36"/>
        </w:rPr>
        <w:t>大学生创新创业示范基地申报指南</w:t>
      </w:r>
    </w:p>
    <w:p w:rsidR="00F24C22" w:rsidRPr="000C0C16" w:rsidRDefault="00F24C22" w:rsidP="00E043F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>5.</w:t>
      </w:r>
      <w:r w:rsidRPr="009839F6">
        <w:rPr>
          <w:rFonts w:ascii="仿宋_GB2312" w:eastAsia="仿宋_GB2312" w:hint="eastAsia"/>
          <w:color w:val="000000"/>
          <w:sz w:val="32"/>
          <w:szCs w:val="36"/>
        </w:rPr>
        <w:t>创新创业教育教学改革</w:t>
      </w:r>
      <w:r>
        <w:rPr>
          <w:rFonts w:ascii="仿宋_GB2312" w:eastAsia="仿宋_GB2312" w:hint="eastAsia"/>
          <w:color w:val="000000"/>
          <w:sz w:val="32"/>
          <w:szCs w:val="36"/>
        </w:rPr>
        <w:t>课题</w:t>
      </w:r>
      <w:r w:rsidRPr="009839F6">
        <w:rPr>
          <w:rFonts w:ascii="仿宋_GB2312" w:eastAsia="仿宋_GB2312" w:hint="eastAsia"/>
          <w:color w:val="000000"/>
          <w:sz w:val="32"/>
          <w:szCs w:val="36"/>
        </w:rPr>
        <w:t>申报指南</w:t>
      </w:r>
    </w:p>
    <w:p w:rsidR="00F24C22" w:rsidRPr="000C0C16" w:rsidRDefault="00F24C22" w:rsidP="00E043F0"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000000"/>
          <w:sz w:val="32"/>
          <w:szCs w:val="36"/>
        </w:rPr>
      </w:pPr>
      <w:r w:rsidRPr="000C0C16">
        <w:rPr>
          <w:rFonts w:ascii="仿宋_GB2312" w:eastAsia="仿宋_GB2312"/>
          <w:color w:val="000000"/>
          <w:sz w:val="32"/>
          <w:szCs w:val="36"/>
        </w:rPr>
        <w:t xml:space="preserve">   </w:t>
      </w:r>
    </w:p>
    <w:p w:rsidR="00F24C22" w:rsidRDefault="00F24C22" w:rsidP="00E043F0">
      <w:pPr>
        <w:widowControl/>
        <w:shd w:val="clear" w:color="auto" w:fill="FFFFFF"/>
        <w:spacing w:line="600" w:lineRule="exact"/>
        <w:ind w:firstLineChars="1650" w:firstLine="5280"/>
        <w:jc w:val="left"/>
        <w:rPr>
          <w:rFonts w:ascii="仿宋_GB2312" w:eastAsia="仿宋_GB2312"/>
          <w:color w:val="000000"/>
          <w:sz w:val="32"/>
          <w:szCs w:val="36"/>
        </w:rPr>
      </w:pPr>
    </w:p>
    <w:p w:rsidR="00F24C22" w:rsidRDefault="00F24C22" w:rsidP="00E043F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6"/>
        </w:rPr>
      </w:pPr>
    </w:p>
    <w:p w:rsidR="00F24C22" w:rsidRPr="005C35FC" w:rsidRDefault="00F24C22" w:rsidP="00E043F0">
      <w:pPr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6"/>
        </w:rPr>
      </w:pPr>
      <w:r>
        <w:rPr>
          <w:rFonts w:ascii="仿宋_GB2312" w:eastAsia="仿宋_GB2312" w:hint="eastAsia"/>
          <w:color w:val="000000"/>
          <w:sz w:val="32"/>
          <w:szCs w:val="36"/>
        </w:rPr>
        <w:t xml:space="preserve">                 </w:t>
      </w:r>
      <w:r>
        <w:rPr>
          <w:rFonts w:ascii="仿宋_GB2312" w:eastAsia="仿宋_GB2312"/>
          <w:color w:val="000000"/>
          <w:sz w:val="32"/>
          <w:szCs w:val="36"/>
        </w:rPr>
        <w:t xml:space="preserve">                 </w:t>
      </w:r>
    </w:p>
    <w:p w:rsidR="00F24C22" w:rsidRPr="00860F9B" w:rsidRDefault="00F24C22" w:rsidP="00E043F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</w:rPr>
      </w:pPr>
    </w:p>
    <w:p w:rsidR="00F24C22" w:rsidRPr="003E032A" w:rsidRDefault="00F24C22" w:rsidP="00E043F0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174F77" w:rsidRDefault="00174F77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174F77" w:rsidRDefault="00174F77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174F77" w:rsidRDefault="007A4580">
      <w:pPr>
        <w:tabs>
          <w:tab w:val="left" w:pos="7380"/>
        </w:tabs>
        <w:spacing w:line="520" w:lineRule="exact"/>
        <w:ind w:firstLineChars="1704" w:firstLine="545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吉林省教育厅</w:t>
      </w:r>
    </w:p>
    <w:p w:rsidR="00047688" w:rsidRPr="00047688" w:rsidRDefault="007A4580" w:rsidP="00047688">
      <w:pPr>
        <w:tabs>
          <w:tab w:val="left" w:pos="7380"/>
        </w:tabs>
        <w:spacing w:line="520" w:lineRule="exact"/>
        <w:ind w:firstLineChars="1700" w:firstLine="54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2018年</w:t>
      </w:r>
      <w:r>
        <w:rPr>
          <w:rFonts w:ascii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  日</w:t>
      </w:r>
    </w:p>
    <w:sectPr w:rsidR="00047688" w:rsidRPr="000476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4A" w:rsidRDefault="005C3B4A">
      <w:r>
        <w:separator/>
      </w:r>
    </w:p>
  </w:endnote>
  <w:endnote w:type="continuationSeparator" w:id="0">
    <w:p w:rsidR="005C3B4A" w:rsidRDefault="005C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77" w:rsidRDefault="007A458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4F77" w:rsidRDefault="00174F7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77" w:rsidRDefault="007A4580">
    <w:pPr>
      <w:pStyle w:val="a4"/>
      <w:wordWrap w:val="0"/>
      <w:ind w:right="8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B70A6F">
      <w:rPr>
        <w:rFonts w:ascii="宋体" w:hAnsi="宋体"/>
        <w:noProof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77" w:rsidRDefault="00B70A6F">
    <w:pPr>
      <w:pStyle w:val="a4"/>
    </w:pPr>
    <w:r>
      <w:pict>
        <v:line id="_x0000_s2056" style="position:absolute;z-index:251658240;mso-width-relative:page;mso-height-relative:page" from="-21.75pt,10.8pt" to="464.25pt,10.8pt" strokecolor="red" strokeweight="4.5pt">
          <v:stroke linestyle="thinThick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4A" w:rsidRDefault="005C3B4A">
      <w:r>
        <w:separator/>
      </w:r>
    </w:p>
  </w:footnote>
  <w:footnote w:type="continuationSeparator" w:id="0">
    <w:p w:rsidR="005C3B4A" w:rsidRDefault="005C3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77" w:rsidRDefault="00174F77" w:rsidP="00047688">
    <w:pPr>
      <w:pStyle w:val="a8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77" w:rsidRDefault="007A4580">
    <w:pPr>
      <w:spacing w:line="1900" w:lineRule="exact"/>
      <w:jc w:val="center"/>
      <w:rPr>
        <w:rFonts w:ascii="方正小标宋简体" w:eastAsia="方正小标宋简体" w:hAnsi="宋体"/>
        <w:bCs/>
        <w:color w:val="FF0000"/>
        <w:spacing w:val="340"/>
        <w:w w:val="70"/>
        <w:sz w:val="108"/>
        <w:szCs w:val="108"/>
      </w:rPr>
    </w:pPr>
    <w:r>
      <w:rPr>
        <w:rFonts w:ascii="方正小标宋简体" w:eastAsia="方正小标宋简体" w:hAnsi="宋体" w:hint="eastAsia"/>
        <w:bCs/>
        <w:color w:val="FF0000"/>
        <w:spacing w:val="340"/>
        <w:w w:val="70"/>
        <w:sz w:val="108"/>
        <w:szCs w:val="108"/>
      </w:rPr>
      <w:t>吉林省教育</w:t>
    </w:r>
    <w:r>
      <w:rPr>
        <w:rFonts w:ascii="方正小标宋简体" w:eastAsia="方正小标宋简体" w:hAnsi="宋体" w:hint="eastAsia"/>
        <w:bCs/>
        <w:color w:val="FF0000"/>
        <w:w w:val="70"/>
        <w:sz w:val="108"/>
        <w:szCs w:val="108"/>
      </w:rPr>
      <w:t>厅</w:t>
    </w:r>
  </w:p>
  <w:p w:rsidR="00174F77" w:rsidRDefault="00B70A6F">
    <w:pPr>
      <w:spacing w:line="20" w:lineRule="exact"/>
      <w:jc w:val="center"/>
    </w:pPr>
    <w:r>
      <w:pict>
        <v:line id="_x0000_s2055" style="position:absolute;left:0;text-align:left;z-index:251657216;mso-width-relative:page;mso-height-relative:page" from="-22.5pt,1.3pt" to="463.5pt,1.3pt" strokecolor="red" strokeweight="4.5pt">
          <v:stroke linestyle="thickTh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revisionView w:markup="0"/>
  <w:documentProtection w:edit="comments" w:enforcement="1" w:cryptProviderType="rsaAES" w:cryptAlgorithmClass="hash" w:cryptAlgorithmType="typeAny" w:cryptAlgorithmSid="14" w:cryptSpinCount="100000" w:hash="3o6EgD8FIbHQViLFc5/yUF1sdjeav/LCC3VcoCZd2ZBCH7e20kbjPeNECKRMFcKul0Nq/RObjvGNhC5tFm9FWA==" w:salt="s1AjFSa/tqQFaI/jqEjut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68135BA9-313D-48B8-8A2C-267C72FFE3EB}"/>
    <w:docVar w:name="DocumentName" w:val="未命名 中的文档"/>
  </w:docVars>
  <w:rsids>
    <w:rsidRoot w:val="00880773"/>
    <w:rsid w:val="00013AAD"/>
    <w:rsid w:val="00037C7A"/>
    <w:rsid w:val="00047688"/>
    <w:rsid w:val="00073C73"/>
    <w:rsid w:val="000B46EC"/>
    <w:rsid w:val="000B4D8D"/>
    <w:rsid w:val="00110644"/>
    <w:rsid w:val="001579C3"/>
    <w:rsid w:val="00174F77"/>
    <w:rsid w:val="00181C6C"/>
    <w:rsid w:val="00186BA9"/>
    <w:rsid w:val="001C5447"/>
    <w:rsid w:val="001E09A7"/>
    <w:rsid w:val="001E635C"/>
    <w:rsid w:val="001F6205"/>
    <w:rsid w:val="002221D7"/>
    <w:rsid w:val="0026034A"/>
    <w:rsid w:val="00302601"/>
    <w:rsid w:val="003606F5"/>
    <w:rsid w:val="003761D5"/>
    <w:rsid w:val="00376E84"/>
    <w:rsid w:val="003849B3"/>
    <w:rsid w:val="003B62E6"/>
    <w:rsid w:val="003B732F"/>
    <w:rsid w:val="00446B37"/>
    <w:rsid w:val="00480FA2"/>
    <w:rsid w:val="004A373A"/>
    <w:rsid w:val="004A475A"/>
    <w:rsid w:val="004F048C"/>
    <w:rsid w:val="00501015"/>
    <w:rsid w:val="005512C6"/>
    <w:rsid w:val="0057619C"/>
    <w:rsid w:val="005B522F"/>
    <w:rsid w:val="005C3B4A"/>
    <w:rsid w:val="005E141F"/>
    <w:rsid w:val="00636B06"/>
    <w:rsid w:val="00642FE3"/>
    <w:rsid w:val="006734FF"/>
    <w:rsid w:val="00682F28"/>
    <w:rsid w:val="006955F9"/>
    <w:rsid w:val="00697BE5"/>
    <w:rsid w:val="006A4DF2"/>
    <w:rsid w:val="006E7DDD"/>
    <w:rsid w:val="0079651A"/>
    <w:rsid w:val="007A4580"/>
    <w:rsid w:val="007B1D71"/>
    <w:rsid w:val="007F0409"/>
    <w:rsid w:val="007F09A5"/>
    <w:rsid w:val="0080689D"/>
    <w:rsid w:val="00863252"/>
    <w:rsid w:val="00880773"/>
    <w:rsid w:val="008D4BB6"/>
    <w:rsid w:val="008F44D9"/>
    <w:rsid w:val="0090438B"/>
    <w:rsid w:val="00944F37"/>
    <w:rsid w:val="00954B04"/>
    <w:rsid w:val="009932BE"/>
    <w:rsid w:val="00993E67"/>
    <w:rsid w:val="009B0A4D"/>
    <w:rsid w:val="009B6003"/>
    <w:rsid w:val="009B60F9"/>
    <w:rsid w:val="009D2A84"/>
    <w:rsid w:val="009D5A6C"/>
    <w:rsid w:val="009F4EEF"/>
    <w:rsid w:val="00A02545"/>
    <w:rsid w:val="00A248E8"/>
    <w:rsid w:val="00A44228"/>
    <w:rsid w:val="00A62F59"/>
    <w:rsid w:val="00A8222A"/>
    <w:rsid w:val="00A86AAD"/>
    <w:rsid w:val="00B155C1"/>
    <w:rsid w:val="00B17888"/>
    <w:rsid w:val="00B70A6F"/>
    <w:rsid w:val="00B8320B"/>
    <w:rsid w:val="00BB09C2"/>
    <w:rsid w:val="00BE6F2E"/>
    <w:rsid w:val="00C17550"/>
    <w:rsid w:val="00C37031"/>
    <w:rsid w:val="00C501A4"/>
    <w:rsid w:val="00C60A90"/>
    <w:rsid w:val="00C87078"/>
    <w:rsid w:val="00CC2DC7"/>
    <w:rsid w:val="00D17253"/>
    <w:rsid w:val="00D4346B"/>
    <w:rsid w:val="00D6291C"/>
    <w:rsid w:val="00D646BD"/>
    <w:rsid w:val="00D64FD8"/>
    <w:rsid w:val="00DC306F"/>
    <w:rsid w:val="00E04249"/>
    <w:rsid w:val="00E14756"/>
    <w:rsid w:val="00E32324"/>
    <w:rsid w:val="00E7637B"/>
    <w:rsid w:val="00E8593E"/>
    <w:rsid w:val="00ED52B8"/>
    <w:rsid w:val="00EE6275"/>
    <w:rsid w:val="00F029B5"/>
    <w:rsid w:val="00F24C22"/>
    <w:rsid w:val="00F35D8D"/>
    <w:rsid w:val="00F6404B"/>
    <w:rsid w:val="00F75CF3"/>
    <w:rsid w:val="00FC1E8B"/>
    <w:rsid w:val="00FE6509"/>
    <w:rsid w:val="00FF5F89"/>
    <w:rsid w:val="27E34F9A"/>
    <w:rsid w:val="4A0B55BB"/>
    <w:rsid w:val="4BEB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Title"/>
    <w:basedOn w:val="a"/>
    <w:next w:val="a"/>
    <w:link w:val="Char"/>
    <w:qFormat/>
    <w:rsid w:val="000476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8"/>
    <w:rsid w:val="0004768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7169;&#29256;2016\&#20415;&#31614;&#32418;&#2283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便签红头</Template>
  <TotalTime>0</TotalTime>
  <Pages>6</Pages>
  <Words>2152</Words>
  <Characters>240</Characters>
  <Application>Microsoft Office Word</Application>
  <DocSecurity>8</DocSecurity>
  <Lines>2</Lines>
  <Paragraphs>4</Paragraphs>
  <ScaleCrop>false</ScaleCrop>
  <Company>Sky123.Org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关于做好高校思政课教材征订发行工作的通知</dc:title>
  <dc:creator>Sky123.Org</dc:creator>
  <cp:lastModifiedBy>Administrator</cp:lastModifiedBy>
  <cp:revision>3</cp:revision>
  <cp:lastPrinted>2018-05-21T08:36:00Z</cp:lastPrinted>
  <dcterms:created xsi:type="dcterms:W3CDTF">2018-05-21T06:30:00Z</dcterms:created>
  <dcterms:modified xsi:type="dcterms:W3CDTF">2018-05-21T08:53:00Z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