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56" w:rsidRP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Theme="minorEastAsia" w:eastAsiaTheme="minorEastAsia" w:hAnsiTheme="minorEastAsia" w:hint="eastAsia"/>
          <w:b/>
          <w:sz w:val="32"/>
          <w:szCs w:val="32"/>
        </w:rPr>
      </w:pPr>
      <w:r w:rsidRPr="00EB6F80">
        <w:rPr>
          <w:rFonts w:asciiTheme="minorEastAsia" w:eastAsiaTheme="minorEastAsia" w:hAnsiTheme="minorEastAsia" w:hint="eastAsia"/>
          <w:b/>
          <w:sz w:val="32"/>
          <w:szCs w:val="32"/>
        </w:rPr>
        <w:t>多伦多大学（</w:t>
      </w:r>
      <w:r w:rsidRPr="00EB6F80">
        <w:rPr>
          <w:rFonts w:asciiTheme="minorEastAsia" w:eastAsiaTheme="minorEastAsia" w:hAnsiTheme="minorEastAsia"/>
          <w:b/>
          <w:sz w:val="32"/>
          <w:szCs w:val="32"/>
        </w:rPr>
        <w:t>University of Toronto)</w:t>
      </w:r>
      <w:r w:rsidRPr="00EB6F80">
        <w:rPr>
          <w:rFonts w:asciiTheme="minorEastAsia" w:eastAsiaTheme="minorEastAsia" w:hAnsiTheme="minorEastAsia" w:hint="eastAsia"/>
          <w:b/>
          <w:sz w:val="32"/>
          <w:szCs w:val="32"/>
        </w:rPr>
        <w:t>简介</w:t>
      </w:r>
    </w:p>
    <w:p w:rsidR="00BB6356" w:rsidRDefault="00EB6F80"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jc w:val="left"/>
        <w:rPr>
          <w:rFonts w:ascii="DIN Alternate" w:eastAsia="DIN Alternate" w:hAnsi="DIN Alternate" w:cs="DIN Alternate"/>
          <w:sz w:val="28"/>
          <w:szCs w:val="28"/>
        </w:rPr>
      </w:pPr>
      <w:r>
        <w:rPr>
          <w:rFonts w:eastAsiaTheme="minorEastAsia" w:hint="eastAsia"/>
          <w:sz w:val="28"/>
          <w:szCs w:val="28"/>
        </w:rPr>
        <w:t xml:space="preserve">        </w:t>
      </w:r>
      <w:r w:rsidR="007B3D33">
        <w:rPr>
          <w:rFonts w:eastAsia="DIN Alternate" w:hint="eastAsia"/>
          <w:sz w:val="28"/>
          <w:szCs w:val="28"/>
        </w:rPr>
        <w:t>多伦多大学（英语：</w:t>
      </w:r>
      <w:r w:rsidR="007B3D33">
        <w:rPr>
          <w:rFonts w:ascii="DIN Alternate"/>
          <w:sz w:val="28"/>
          <w:szCs w:val="28"/>
        </w:rPr>
        <w:t>University of Toronto)</w:t>
      </w:r>
      <w:r w:rsidR="007B3D33">
        <w:rPr>
          <w:rFonts w:eastAsia="DIN Alternate" w:hint="eastAsia"/>
          <w:sz w:val="28"/>
          <w:szCs w:val="28"/>
        </w:rPr>
        <w:t>，位于安大略省的多伦多市</w:t>
      </w:r>
      <w:r w:rsidR="007B3D33">
        <w:rPr>
          <w:rFonts w:ascii="DIN Alternate"/>
          <w:sz w:val="28"/>
          <w:szCs w:val="28"/>
        </w:rPr>
        <w:t>-</w:t>
      </w:r>
      <w:r w:rsidR="007B3D33">
        <w:rPr>
          <w:rFonts w:eastAsia="DIN Alternate" w:hint="eastAsia"/>
          <w:sz w:val="28"/>
          <w:szCs w:val="28"/>
        </w:rPr>
        <w:t>加拿大最大的城市，也是加拿大的经济中心。学校分为三个校区，其中最大的为圣乔治校区</w:t>
      </w:r>
      <w:r w:rsidR="007B3D33">
        <w:rPr>
          <w:rFonts w:ascii="DIN Alternate"/>
          <w:sz w:val="28"/>
          <w:szCs w:val="28"/>
        </w:rPr>
        <w:t>(</w:t>
      </w:r>
      <w:proofErr w:type="spellStart"/>
      <w:r w:rsidR="007B3D33">
        <w:rPr>
          <w:rFonts w:ascii="DIN Alternate"/>
          <w:sz w:val="28"/>
          <w:szCs w:val="28"/>
        </w:rPr>
        <w:t>St.George</w:t>
      </w:r>
      <w:proofErr w:type="spellEnd"/>
      <w:r w:rsidR="007B3D33">
        <w:rPr>
          <w:rFonts w:ascii="DIN Alternate"/>
          <w:sz w:val="28"/>
          <w:szCs w:val="28"/>
        </w:rPr>
        <w:t xml:space="preserve"> </w:t>
      </w:r>
      <w:proofErr w:type="spellStart"/>
      <w:r w:rsidR="007B3D33">
        <w:rPr>
          <w:rFonts w:ascii="DIN Alternate"/>
          <w:sz w:val="28"/>
          <w:szCs w:val="28"/>
        </w:rPr>
        <w:t>Campusm</w:t>
      </w:r>
      <w:proofErr w:type="spellEnd"/>
      <w:r w:rsidR="007B3D33">
        <w:rPr>
          <w:rFonts w:ascii="DIN Alternate"/>
          <w:sz w:val="28"/>
          <w:szCs w:val="28"/>
        </w:rPr>
        <w:t xml:space="preserve"> UTSG) </w:t>
      </w:r>
      <w:r w:rsidR="007B3D33">
        <w:rPr>
          <w:rFonts w:eastAsia="DIN Alternate" w:hint="eastAsia"/>
          <w:sz w:val="28"/>
          <w:szCs w:val="28"/>
        </w:rPr>
        <w:t>，环绕在市中心的女王公园四周</w:t>
      </w:r>
      <w:r w:rsidR="007B3D33">
        <w:rPr>
          <w:rFonts w:ascii="DIN Alternate"/>
          <w:sz w:val="28"/>
          <w:szCs w:val="28"/>
        </w:rPr>
        <w:t>,</w:t>
      </w:r>
      <w:r w:rsidR="007B3D33">
        <w:rPr>
          <w:rFonts w:eastAsia="DIN Alternate" w:hint="eastAsia"/>
          <w:sz w:val="28"/>
          <w:szCs w:val="28"/>
        </w:rPr>
        <w:t>另外两个校区位于密西沙加</w:t>
      </w:r>
      <w:r w:rsidR="007B3D33">
        <w:rPr>
          <w:rFonts w:ascii="DIN Alternate"/>
          <w:sz w:val="28"/>
          <w:szCs w:val="28"/>
        </w:rPr>
        <w:t>(Mississauga Campus, UTM)</w:t>
      </w:r>
      <w:r w:rsidR="007B3D33">
        <w:rPr>
          <w:rFonts w:eastAsia="DIN Alternate" w:hint="eastAsia"/>
          <w:sz w:val="28"/>
          <w:szCs w:val="28"/>
        </w:rPr>
        <w:t>和士嘉宝</w:t>
      </w:r>
      <w:r w:rsidR="007B3D33">
        <w:rPr>
          <w:rFonts w:ascii="DIN Alternate"/>
          <w:sz w:val="28"/>
          <w:szCs w:val="28"/>
        </w:rPr>
        <w:t>(Scarborough Campus, UTSC)</w:t>
      </w:r>
      <w:r w:rsidR="007B3D33">
        <w:rPr>
          <w:rFonts w:eastAsia="DIN Alternate" w:hint="eastAsia"/>
          <w:sz w:val="28"/>
          <w:szCs w:val="28"/>
        </w:rPr>
        <w:t>，是一所以</w:t>
      </w:r>
      <w:r w:rsidR="007B3D33">
        <w:rPr>
          <w:rFonts w:ascii="DIN Alternate"/>
          <w:sz w:val="28"/>
          <w:szCs w:val="28"/>
        </w:rPr>
        <w:t>"</w:t>
      </w:r>
      <w:r w:rsidR="007B3D33">
        <w:rPr>
          <w:rFonts w:eastAsia="DIN Alternate" w:hint="eastAsia"/>
          <w:sz w:val="28"/>
          <w:szCs w:val="28"/>
        </w:rPr>
        <w:t>一主两翼</w:t>
      </w:r>
      <w:r w:rsidR="007B3D33">
        <w:rPr>
          <w:rFonts w:ascii="DIN Alternate"/>
          <w:sz w:val="28"/>
          <w:szCs w:val="28"/>
        </w:rPr>
        <w:t>"</w:t>
      </w:r>
      <w:r w:rsidR="007B3D33">
        <w:rPr>
          <w:rFonts w:eastAsia="DIN Alternate" w:hint="eastAsia"/>
          <w:sz w:val="28"/>
          <w:szCs w:val="28"/>
        </w:rPr>
        <w:t>为格局的世界闻名顶尖大学。</w:t>
      </w:r>
    </w:p>
    <w:p w:rsidR="00BB6356" w:rsidRPr="00EB6F80" w:rsidRDefault="00EB6F80"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jc w:val="left"/>
        <w:rPr>
          <w:rFonts w:eastAsiaTheme="minorEastAsia"/>
          <w:sz w:val="28"/>
          <w:szCs w:val="28"/>
        </w:rPr>
      </w:pPr>
      <w:r>
        <w:rPr>
          <w:rFonts w:eastAsiaTheme="minorEastAsia" w:hint="eastAsia"/>
          <w:sz w:val="28"/>
          <w:szCs w:val="28"/>
        </w:rPr>
        <w:t xml:space="preserve">         </w:t>
      </w:r>
      <w:r w:rsidR="007B3D33">
        <w:rPr>
          <w:rFonts w:eastAsia="DIN Alternate" w:hint="eastAsia"/>
          <w:sz w:val="28"/>
          <w:szCs w:val="28"/>
        </w:rPr>
        <w:t>学校是殖民时代上加拿大最早建立的高等学府，也是加拿大规模最大的综合性公立大学，并且也是世界最重要的研究性大学之一。它早期名为</w:t>
      </w:r>
      <w:r w:rsidR="007B3D33">
        <w:rPr>
          <w:rFonts w:hAnsi="DIN Alternate"/>
          <w:sz w:val="28"/>
          <w:szCs w:val="28"/>
        </w:rPr>
        <w:t>“</w:t>
      </w:r>
      <w:r w:rsidR="007B3D33">
        <w:rPr>
          <w:rFonts w:eastAsia="DIN Alternate" w:hint="eastAsia"/>
          <w:sz w:val="28"/>
          <w:szCs w:val="28"/>
        </w:rPr>
        <w:t>国王学院</w:t>
      </w:r>
      <w:r w:rsidR="007B3D33">
        <w:rPr>
          <w:rFonts w:hAnsi="DIN Alternate"/>
          <w:sz w:val="28"/>
          <w:szCs w:val="28"/>
        </w:rPr>
        <w:t>”</w:t>
      </w:r>
      <w:r w:rsidR="007B3D33">
        <w:rPr>
          <w:rFonts w:eastAsia="DIN Alternate" w:hint="eastAsia"/>
          <w:sz w:val="28"/>
          <w:szCs w:val="28"/>
        </w:rPr>
        <w:t>，直至于</w:t>
      </w:r>
      <w:r w:rsidR="007B3D33">
        <w:rPr>
          <w:rFonts w:ascii="DIN Alternate"/>
          <w:sz w:val="28"/>
          <w:szCs w:val="28"/>
        </w:rPr>
        <w:t>1849</w:t>
      </w:r>
      <w:r w:rsidR="007B3D33">
        <w:rPr>
          <w:rFonts w:eastAsia="DIN Alternate" w:hint="eastAsia"/>
          <w:sz w:val="28"/>
          <w:szCs w:val="28"/>
        </w:rPr>
        <w:t>年脱离圣公会而成为非宗教大学，并改为现名。多伦多大学是北美少数实行独立书院制的学府，各书院享有高度自治权。</w:t>
      </w:r>
    </w:p>
    <w:p w:rsidR="00BB6356" w:rsidRDefault="007B3D33"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ind w:firstLineChars="200" w:firstLine="560"/>
        <w:jc w:val="left"/>
        <w:rPr>
          <w:rFonts w:ascii="DIN Alternate" w:eastAsia="DIN Alternate" w:hAnsi="DIN Alternate" w:cs="DIN Alternate"/>
          <w:sz w:val="28"/>
          <w:szCs w:val="28"/>
        </w:rPr>
      </w:pPr>
      <w:r>
        <w:rPr>
          <w:rFonts w:eastAsia="DIN Alternate" w:hint="eastAsia"/>
          <w:sz w:val="28"/>
          <w:szCs w:val="28"/>
        </w:rPr>
        <w:t>多伦多大学是是北美大陆最古老的大学之一，其师资力量雄厚，研究一直是多伦多大学发展的重点，学校拥有</w:t>
      </w:r>
      <w:r>
        <w:rPr>
          <w:rFonts w:ascii="DIN Alternate"/>
          <w:sz w:val="28"/>
          <w:szCs w:val="28"/>
        </w:rPr>
        <w:t>13</w:t>
      </w:r>
      <w:r>
        <w:rPr>
          <w:rFonts w:eastAsia="DIN Alternate" w:hint="eastAsia"/>
          <w:sz w:val="28"/>
          <w:szCs w:val="28"/>
        </w:rPr>
        <w:t>亿的捐款资金，正努力成为全球十大最著名的公共研究大学之一。在学术及研究方面，多伦多大学一直处于领先位置。其经费、捐款、国家教授奖项、研究出版量及藏书量皆</w:t>
      </w:r>
      <w:r>
        <w:rPr>
          <w:rFonts w:eastAsia="DIN Alternate" w:hint="eastAsia"/>
          <w:sz w:val="28"/>
          <w:szCs w:val="28"/>
        </w:rPr>
        <w:t>为全国之首。它于过去一世纪的主要贡献包括发现胰岛素及干细胞，发明电子起搏器、多点触控技术、电子显微镜、复制</w:t>
      </w:r>
      <w:r>
        <w:rPr>
          <w:rFonts w:ascii="DIN Alternate"/>
          <w:sz w:val="28"/>
          <w:szCs w:val="28"/>
        </w:rPr>
        <w:t>T</w:t>
      </w:r>
      <w:r>
        <w:rPr>
          <w:rFonts w:eastAsia="DIN Alternate" w:hint="eastAsia"/>
          <w:sz w:val="28"/>
          <w:szCs w:val="28"/>
        </w:rPr>
        <w:t>细胞、飞行员衣，以及发现首个经核证的黑洞。多伦多大学亦为美国大学协会内仅两名在美国本土外的成员之一。大学荣获诺贝尔奖的教授人数是加拿大最多的。据</w:t>
      </w:r>
      <w:r>
        <w:rPr>
          <w:rFonts w:ascii="DIN Alternate"/>
          <w:sz w:val="28"/>
          <w:szCs w:val="28"/>
        </w:rPr>
        <w:t>2006</w:t>
      </w:r>
      <w:r>
        <w:rPr>
          <w:rFonts w:eastAsia="DIN Alternate" w:hint="eastAsia"/>
          <w:sz w:val="28"/>
          <w:szCs w:val="28"/>
        </w:rPr>
        <w:t>年统计，多伦多大学教授中包括美国文理科学院外籍院士</w:t>
      </w:r>
      <w:r>
        <w:rPr>
          <w:rFonts w:ascii="DIN Alternate"/>
          <w:sz w:val="28"/>
          <w:szCs w:val="28"/>
        </w:rPr>
        <w:t>15</w:t>
      </w:r>
      <w:r>
        <w:rPr>
          <w:rFonts w:eastAsia="DIN Alternate" w:hint="eastAsia"/>
          <w:sz w:val="28"/>
          <w:szCs w:val="28"/>
        </w:rPr>
        <w:t>名（占加拿大总数</w:t>
      </w:r>
      <w:r>
        <w:rPr>
          <w:rFonts w:ascii="DIN Alternate"/>
          <w:sz w:val="28"/>
          <w:szCs w:val="28"/>
        </w:rPr>
        <w:t>65%</w:t>
      </w:r>
      <w:r>
        <w:rPr>
          <w:rFonts w:eastAsia="DIN Alternate" w:hint="eastAsia"/>
          <w:sz w:val="28"/>
          <w:szCs w:val="28"/>
        </w:rPr>
        <w:t>），美国科学促进会外籍院士</w:t>
      </w:r>
      <w:r>
        <w:rPr>
          <w:rFonts w:ascii="DIN Alternate"/>
          <w:sz w:val="28"/>
          <w:szCs w:val="28"/>
        </w:rPr>
        <w:t>20</w:t>
      </w:r>
      <w:r>
        <w:rPr>
          <w:rFonts w:eastAsia="DIN Alternate" w:hint="eastAsia"/>
          <w:sz w:val="28"/>
          <w:szCs w:val="28"/>
        </w:rPr>
        <w:t>名（占加总数</w:t>
      </w:r>
      <w:r>
        <w:rPr>
          <w:rFonts w:ascii="DIN Alternate"/>
          <w:sz w:val="28"/>
          <w:szCs w:val="28"/>
        </w:rPr>
        <w:t>28%</w:t>
      </w:r>
      <w:r>
        <w:rPr>
          <w:rFonts w:eastAsia="DIN Alternate" w:hint="eastAsia"/>
          <w:sz w:val="28"/>
          <w:szCs w:val="28"/>
        </w:rPr>
        <w:t>）。并在</w:t>
      </w:r>
      <w:r>
        <w:rPr>
          <w:rFonts w:ascii="DIN Alternate"/>
          <w:sz w:val="28"/>
          <w:szCs w:val="28"/>
        </w:rPr>
        <w:t>1980</w:t>
      </w:r>
      <w:r>
        <w:rPr>
          <w:rFonts w:eastAsia="DIN Alternate" w:hint="eastAsia"/>
          <w:sz w:val="28"/>
          <w:szCs w:val="28"/>
        </w:rPr>
        <w:t>至</w:t>
      </w:r>
      <w:r>
        <w:rPr>
          <w:rFonts w:ascii="DIN Alternate"/>
          <w:sz w:val="28"/>
          <w:szCs w:val="28"/>
        </w:rPr>
        <w:t>2006</w:t>
      </w:r>
      <w:r>
        <w:rPr>
          <w:rFonts w:eastAsia="DIN Alternate" w:hint="eastAsia"/>
          <w:sz w:val="28"/>
          <w:szCs w:val="28"/>
        </w:rPr>
        <w:t>年间，累计获得盖尔德纳</w:t>
      </w:r>
      <w:r>
        <w:rPr>
          <w:rFonts w:eastAsia="DIN Alternate" w:hint="eastAsia"/>
          <w:sz w:val="28"/>
          <w:szCs w:val="28"/>
        </w:rPr>
        <w:t>（</w:t>
      </w:r>
      <w:proofErr w:type="spellStart"/>
      <w:r>
        <w:rPr>
          <w:rFonts w:ascii="DIN Alternate"/>
          <w:sz w:val="28"/>
          <w:szCs w:val="28"/>
        </w:rPr>
        <w:t>Gairdner</w:t>
      </w:r>
      <w:proofErr w:type="spellEnd"/>
      <w:r>
        <w:rPr>
          <w:rFonts w:eastAsia="DIN Alternate" w:hint="eastAsia"/>
          <w:sz w:val="28"/>
          <w:szCs w:val="28"/>
        </w:rPr>
        <w:t>）基金会国际奖</w:t>
      </w:r>
      <w:r>
        <w:rPr>
          <w:rFonts w:ascii="DIN Alternate"/>
          <w:sz w:val="28"/>
          <w:szCs w:val="28"/>
        </w:rPr>
        <w:t>11</w:t>
      </w:r>
      <w:r>
        <w:rPr>
          <w:rFonts w:eastAsia="DIN Alternate" w:hint="eastAsia"/>
          <w:sz w:val="28"/>
          <w:szCs w:val="28"/>
        </w:rPr>
        <w:t>次（占加总数</w:t>
      </w:r>
      <w:r>
        <w:rPr>
          <w:rFonts w:ascii="DIN Alternate"/>
          <w:sz w:val="28"/>
          <w:szCs w:val="28"/>
        </w:rPr>
        <w:t>52%</w:t>
      </w:r>
      <w:r>
        <w:rPr>
          <w:rFonts w:eastAsia="DIN Alternate" w:hint="eastAsia"/>
          <w:sz w:val="28"/>
          <w:szCs w:val="28"/>
        </w:rPr>
        <w:t>），被授予古根海姆研究员头</w:t>
      </w:r>
      <w:r>
        <w:rPr>
          <w:rFonts w:eastAsia="DIN Alternate" w:hint="eastAsia"/>
          <w:sz w:val="28"/>
          <w:szCs w:val="28"/>
        </w:rPr>
        <w:t>衔</w:t>
      </w:r>
      <w:r>
        <w:rPr>
          <w:rFonts w:ascii="DIN Alternate"/>
          <w:sz w:val="28"/>
          <w:szCs w:val="28"/>
        </w:rPr>
        <w:t>44</w:t>
      </w:r>
      <w:r>
        <w:rPr>
          <w:rFonts w:eastAsia="DIN Alternate" w:hint="eastAsia"/>
          <w:sz w:val="28"/>
          <w:szCs w:val="28"/>
        </w:rPr>
        <w:t>人（占加总数</w:t>
      </w:r>
      <w:r>
        <w:rPr>
          <w:rFonts w:ascii="DIN Alternate"/>
          <w:sz w:val="28"/>
          <w:szCs w:val="28"/>
        </w:rPr>
        <w:t>44%</w:t>
      </w:r>
      <w:r>
        <w:rPr>
          <w:rFonts w:eastAsia="DIN Alternate" w:hint="eastAsia"/>
          <w:sz w:val="28"/>
          <w:szCs w:val="28"/>
        </w:rPr>
        <w:t>），英国皇家学会外籍院士</w:t>
      </w:r>
      <w:r>
        <w:rPr>
          <w:rFonts w:ascii="DIN Alternate"/>
          <w:sz w:val="28"/>
          <w:szCs w:val="28"/>
        </w:rPr>
        <w:t>16</w:t>
      </w:r>
      <w:r>
        <w:rPr>
          <w:rFonts w:eastAsia="DIN Alternate" w:hint="eastAsia"/>
          <w:sz w:val="28"/>
          <w:szCs w:val="28"/>
        </w:rPr>
        <w:t>人（占加总数</w:t>
      </w:r>
      <w:r>
        <w:rPr>
          <w:rFonts w:ascii="DIN Alternate"/>
          <w:sz w:val="28"/>
          <w:szCs w:val="28"/>
        </w:rPr>
        <w:t>42%</w:t>
      </w:r>
      <w:r>
        <w:rPr>
          <w:rFonts w:eastAsia="DIN Alternate" w:hint="eastAsia"/>
          <w:sz w:val="28"/>
          <w:szCs w:val="28"/>
        </w:rPr>
        <w:t>），美国国家学院外籍院士</w:t>
      </w:r>
      <w:r>
        <w:rPr>
          <w:rFonts w:ascii="DIN Alternate"/>
          <w:sz w:val="28"/>
          <w:szCs w:val="28"/>
        </w:rPr>
        <w:t>10</w:t>
      </w:r>
      <w:r>
        <w:rPr>
          <w:rFonts w:eastAsia="DIN Alternate" w:hint="eastAsia"/>
          <w:sz w:val="28"/>
          <w:szCs w:val="28"/>
        </w:rPr>
        <w:t>人（占加总数</w:t>
      </w:r>
      <w:r>
        <w:rPr>
          <w:rFonts w:ascii="DIN Alternate"/>
          <w:sz w:val="28"/>
          <w:szCs w:val="28"/>
        </w:rPr>
        <w:t>36%</w:t>
      </w:r>
      <w:r>
        <w:rPr>
          <w:rFonts w:eastAsia="DIN Alternate" w:hint="eastAsia"/>
          <w:sz w:val="28"/>
          <w:szCs w:val="28"/>
        </w:rPr>
        <w:t>）及斯隆（</w:t>
      </w:r>
      <w:r>
        <w:rPr>
          <w:rFonts w:ascii="DIN Alternate"/>
          <w:sz w:val="28"/>
          <w:szCs w:val="28"/>
        </w:rPr>
        <w:t>Sloan</w:t>
      </w:r>
      <w:r>
        <w:rPr>
          <w:rFonts w:eastAsia="DIN Alternate" w:hint="eastAsia"/>
          <w:sz w:val="28"/>
          <w:szCs w:val="28"/>
        </w:rPr>
        <w:t>）研究员</w:t>
      </w:r>
      <w:r>
        <w:rPr>
          <w:rFonts w:ascii="DIN Alternate"/>
          <w:sz w:val="28"/>
          <w:szCs w:val="28"/>
        </w:rPr>
        <w:t>23</w:t>
      </w:r>
      <w:r>
        <w:rPr>
          <w:rFonts w:eastAsia="DIN Alternate" w:hint="eastAsia"/>
          <w:sz w:val="28"/>
          <w:szCs w:val="28"/>
        </w:rPr>
        <w:t>人（占加总数</w:t>
      </w:r>
      <w:r>
        <w:rPr>
          <w:rFonts w:ascii="DIN Alternate"/>
          <w:sz w:val="28"/>
          <w:szCs w:val="28"/>
        </w:rPr>
        <w:t>30%</w:t>
      </w:r>
      <w:r>
        <w:rPr>
          <w:rFonts w:eastAsia="DIN Alternate" w:hint="eastAsia"/>
          <w:sz w:val="28"/>
          <w:szCs w:val="28"/>
        </w:rPr>
        <w:t>）。</w:t>
      </w:r>
    </w:p>
    <w:p w:rsidR="00BB6356" w:rsidRDefault="007B3D33"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ind w:firstLineChars="200" w:firstLine="560"/>
        <w:jc w:val="left"/>
        <w:rPr>
          <w:rFonts w:ascii="DIN Alternate" w:eastAsia="DIN Alternate" w:hAnsi="DIN Alternate" w:cs="DIN Alternate"/>
          <w:sz w:val="28"/>
          <w:szCs w:val="28"/>
        </w:rPr>
      </w:pPr>
      <w:r>
        <w:rPr>
          <w:rFonts w:eastAsia="DIN Alternate" w:hint="eastAsia"/>
          <w:sz w:val="28"/>
          <w:szCs w:val="28"/>
        </w:rPr>
        <w:t>多伦多大学每年发表的科研论文数量在北美仅次于哈佛大学，引用数量也位居世界第六。大学的专业从航天技术到动物园学无所不包，而且样样堪称一</w:t>
      </w:r>
      <w:r>
        <w:rPr>
          <w:rFonts w:eastAsia="DIN Alternate" w:hint="eastAsia"/>
          <w:sz w:val="28"/>
          <w:szCs w:val="28"/>
        </w:rPr>
        <w:lastRenderedPageBreak/>
        <w:t>流。荣获诺贝尔奖的教授人数也是加拿大最多的。在校学生</w:t>
      </w:r>
      <w:r>
        <w:rPr>
          <w:rFonts w:ascii="DIN Alternate"/>
          <w:sz w:val="28"/>
          <w:szCs w:val="28"/>
        </w:rPr>
        <w:t>7</w:t>
      </w:r>
      <w:r>
        <w:rPr>
          <w:rFonts w:eastAsia="DIN Alternate" w:hint="eastAsia"/>
          <w:sz w:val="28"/>
          <w:szCs w:val="28"/>
        </w:rPr>
        <w:t>万余名，国际学生人数近</w:t>
      </w:r>
      <w:r>
        <w:rPr>
          <w:rFonts w:ascii="DIN Alternate"/>
          <w:sz w:val="28"/>
          <w:szCs w:val="28"/>
        </w:rPr>
        <w:t>8</w:t>
      </w:r>
      <w:r>
        <w:rPr>
          <w:rFonts w:eastAsia="DIN Alternate" w:hint="eastAsia"/>
          <w:sz w:val="28"/>
          <w:szCs w:val="28"/>
        </w:rPr>
        <w:t>千，</w:t>
      </w:r>
      <w:r>
        <w:rPr>
          <w:rFonts w:eastAsia="DIN Alternate" w:hint="eastAsia"/>
          <w:sz w:val="28"/>
          <w:szCs w:val="28"/>
        </w:rPr>
        <w:t xml:space="preserve"> </w:t>
      </w:r>
      <w:r>
        <w:rPr>
          <w:rFonts w:eastAsia="DIN Alternate" w:hint="eastAsia"/>
          <w:sz w:val="28"/>
          <w:szCs w:val="28"/>
        </w:rPr>
        <w:t>所占比例为</w:t>
      </w:r>
      <w:r>
        <w:rPr>
          <w:rFonts w:ascii="DIN Alternate"/>
          <w:sz w:val="28"/>
          <w:szCs w:val="28"/>
        </w:rPr>
        <w:t>9%</w:t>
      </w:r>
      <w:r>
        <w:rPr>
          <w:rFonts w:eastAsia="DIN Alternate" w:hint="eastAsia"/>
          <w:sz w:val="28"/>
          <w:szCs w:val="28"/>
        </w:rPr>
        <w:t>。师资超过</w:t>
      </w:r>
      <w:r>
        <w:rPr>
          <w:rFonts w:ascii="DIN Alternate"/>
          <w:sz w:val="28"/>
          <w:szCs w:val="28"/>
        </w:rPr>
        <w:t>1</w:t>
      </w:r>
      <w:r>
        <w:rPr>
          <w:rFonts w:eastAsia="DIN Alternate" w:hint="eastAsia"/>
          <w:sz w:val="28"/>
          <w:szCs w:val="28"/>
        </w:rPr>
        <w:t>万人。大学设本科学士学位</w:t>
      </w:r>
      <w:r>
        <w:rPr>
          <w:rFonts w:ascii="DIN Alternate"/>
          <w:sz w:val="28"/>
          <w:szCs w:val="28"/>
        </w:rPr>
        <w:t>300</w:t>
      </w:r>
      <w:r>
        <w:rPr>
          <w:rFonts w:eastAsia="DIN Alternate" w:hint="eastAsia"/>
          <w:sz w:val="28"/>
          <w:szCs w:val="28"/>
        </w:rPr>
        <w:t>个，硕士学位</w:t>
      </w:r>
      <w:r>
        <w:rPr>
          <w:rFonts w:ascii="DIN Alternate"/>
          <w:sz w:val="28"/>
          <w:szCs w:val="28"/>
        </w:rPr>
        <w:t>148</w:t>
      </w:r>
      <w:r>
        <w:rPr>
          <w:rFonts w:eastAsia="DIN Alternate" w:hint="eastAsia"/>
          <w:sz w:val="28"/>
          <w:szCs w:val="28"/>
        </w:rPr>
        <w:t>个，博士研究生学位</w:t>
      </w:r>
      <w:r>
        <w:rPr>
          <w:rFonts w:ascii="DIN Alternate"/>
          <w:sz w:val="28"/>
          <w:szCs w:val="28"/>
        </w:rPr>
        <w:t>95</w:t>
      </w:r>
      <w:r>
        <w:rPr>
          <w:rFonts w:eastAsia="DIN Alternate" w:hint="eastAsia"/>
          <w:sz w:val="28"/>
          <w:szCs w:val="28"/>
        </w:rPr>
        <w:t>个。其中以统计学，经济贸易，商科，生物，财会，计算机科学，建筑学，工程学，心理学，法学，教育学，医学等尤为杰出。</w:t>
      </w:r>
    </w:p>
    <w:p w:rsidR="00BB6356" w:rsidRDefault="00BB6356"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jc w:val="left"/>
        <w:rPr>
          <w:rFonts w:ascii="DIN Alternate" w:eastAsia="DIN Alternate" w:hAnsi="DIN Alternate" w:cs="DIN Alternate"/>
          <w:sz w:val="28"/>
          <w:szCs w:val="28"/>
        </w:rPr>
      </w:pPr>
    </w:p>
    <w:p w:rsidR="00BB6356" w:rsidRDefault="00BB6356"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jc w:val="left"/>
        <w:rPr>
          <w:rFonts w:ascii="DIN Alternate" w:eastAsia="DIN Alternate" w:hAnsi="DIN Alternate" w:cs="DIN Alternate"/>
          <w:sz w:val="28"/>
          <w:szCs w:val="28"/>
        </w:rPr>
      </w:pPr>
    </w:p>
    <w:p w:rsidR="00BB6356" w:rsidRDefault="00BB63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DIN Alternate" w:hAnsi="DIN Alternate" w:cs="DIN Alternate"/>
          <w:sz w:val="28"/>
          <w:szCs w:val="28"/>
        </w:rPr>
      </w:pPr>
    </w:p>
    <w:p w:rsidR="00BB6356" w:rsidRDefault="00BB63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EB6F80" w:rsidRP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p>
    <w:p w:rsidR="00BB6356" w:rsidRPr="00EB6F80" w:rsidRDefault="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jc w:val="center"/>
        <w:rPr>
          <w:rFonts w:ascii="DIN Alternate" w:eastAsiaTheme="minorEastAsia" w:hAnsi="DIN Alternate" w:cs="DIN Alternate" w:hint="eastAsia"/>
          <w:sz w:val="28"/>
          <w:szCs w:val="28"/>
        </w:rPr>
      </w:pPr>
      <w:r>
        <w:rPr>
          <w:rFonts w:ascii="DIN Alternate" w:eastAsiaTheme="minorEastAsia" w:hAnsi="DIN Alternate" w:cs="DIN Alternate" w:hint="eastAsia"/>
          <w:sz w:val="28"/>
          <w:szCs w:val="28"/>
        </w:rPr>
        <w:t xml:space="preserve">  </w:t>
      </w:r>
    </w:p>
    <w:p w:rsidR="00BB6356" w:rsidRPr="00EB6F80" w:rsidRDefault="007B3D33"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ind w:firstLineChars="400" w:firstLine="1124"/>
        <w:jc w:val="center"/>
        <w:rPr>
          <w:rFonts w:asciiTheme="minorEastAsia" w:eastAsiaTheme="minorEastAsia" w:hAnsiTheme="minorEastAsia"/>
          <w:b/>
          <w:sz w:val="28"/>
          <w:szCs w:val="28"/>
        </w:rPr>
      </w:pPr>
      <w:r w:rsidRPr="00EB6F80">
        <w:rPr>
          <w:rFonts w:asciiTheme="minorEastAsia" w:eastAsiaTheme="minorEastAsia" w:hAnsiTheme="minorEastAsia"/>
          <w:b/>
          <w:sz w:val="28"/>
          <w:szCs w:val="28"/>
        </w:rPr>
        <w:lastRenderedPageBreak/>
        <w:t>UIC</w:t>
      </w:r>
      <w:r w:rsidRPr="00EB6F80">
        <w:rPr>
          <w:rFonts w:asciiTheme="minorEastAsia" w:eastAsiaTheme="minorEastAsia" w:hAnsiTheme="minorEastAsia" w:hint="eastAsia"/>
          <w:b/>
          <w:sz w:val="28"/>
          <w:szCs w:val="28"/>
        </w:rPr>
        <w:t>大学简介</w:t>
      </w:r>
    </w:p>
    <w:p w:rsidR="00BB6356" w:rsidRPr="00EB6F80" w:rsidRDefault="007B3D33"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ind w:firstLineChars="200" w:firstLine="560"/>
        <w:jc w:val="left"/>
        <w:rPr>
          <w:rFonts w:eastAsiaTheme="minorEastAsia"/>
          <w:sz w:val="28"/>
          <w:szCs w:val="28"/>
        </w:rPr>
      </w:pPr>
      <w:r w:rsidRPr="00EB6F80">
        <w:rPr>
          <w:rFonts w:eastAsiaTheme="minorEastAsia" w:hint="eastAsia"/>
          <w:sz w:val="28"/>
          <w:szCs w:val="28"/>
        </w:rPr>
        <w:t>ＵＩＣ始建于一八六七年，为伊利诺州主要大学之一。伊利诺大学共有三个校区：芝加哥校区、厄巴那－香槟校区和春田校区。目前芝加哥校区共有一万一千多名教职员工及两万五千多名在校学生，是芝加哥地区最大的一所结合教学、科研和开发为一体的综合性高等教育院校。</w:t>
      </w:r>
    </w:p>
    <w:p w:rsidR="00BB6356" w:rsidRPr="00EB6F80" w:rsidRDefault="007B3D33"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ind w:firstLineChars="200" w:firstLine="560"/>
        <w:jc w:val="left"/>
        <w:rPr>
          <w:rFonts w:eastAsiaTheme="minorEastAsia"/>
          <w:sz w:val="28"/>
          <w:szCs w:val="28"/>
        </w:rPr>
      </w:pPr>
      <w:r w:rsidRPr="00EB6F80">
        <w:rPr>
          <w:rFonts w:eastAsiaTheme="minorEastAsia" w:hint="eastAsia"/>
          <w:sz w:val="28"/>
          <w:szCs w:val="28"/>
        </w:rPr>
        <w:t>伊利诺伊大学芝加哥分校拥有东西两个校区，皆位于美国第二大商业中心芝加哥市的心脏地带，地理位置优势显著，位于东校区的</w:t>
      </w:r>
      <w:proofErr w:type="spellStart"/>
      <w:r w:rsidRPr="00EB6F80">
        <w:rPr>
          <w:rFonts w:eastAsiaTheme="minorEastAsia"/>
          <w:sz w:val="28"/>
          <w:szCs w:val="28"/>
        </w:rPr>
        <w:t>Liauta</w:t>
      </w:r>
      <w:r w:rsidRPr="00EB6F80">
        <w:rPr>
          <w:rFonts w:eastAsiaTheme="minorEastAsia"/>
          <w:sz w:val="28"/>
          <w:szCs w:val="28"/>
        </w:rPr>
        <w:t>ud</w:t>
      </w:r>
      <w:proofErr w:type="spellEnd"/>
      <w:r w:rsidRPr="00EB6F80">
        <w:rPr>
          <w:rFonts w:eastAsiaTheme="minorEastAsia" w:hint="eastAsia"/>
          <w:sz w:val="28"/>
          <w:szCs w:val="28"/>
        </w:rPr>
        <w:t>商学院在美国排名前</w:t>
      </w:r>
      <w:r w:rsidRPr="00EB6F80">
        <w:rPr>
          <w:rFonts w:eastAsiaTheme="minorEastAsia"/>
          <w:sz w:val="28"/>
          <w:szCs w:val="28"/>
        </w:rPr>
        <w:t>100</w:t>
      </w:r>
      <w:r w:rsidRPr="00EB6F80">
        <w:rPr>
          <w:rFonts w:eastAsiaTheme="minorEastAsia" w:hint="eastAsia"/>
          <w:sz w:val="28"/>
          <w:szCs w:val="28"/>
        </w:rPr>
        <w:t xml:space="preserve">，依托芝加哥的金融中心优势，与各个行业的结合交流十分紧密，学生有很多与世界尖端行业企业交流实习工作的机会；位于西校区的医学院更是在业内颇具影响力，口腔医学院、临床医学院、公共卫生学院、药学院、护理学院等都在全美属于顶尖水平，为伊利诺伊培养了很多的医学专业人士，也承担了美国甚至世界范围内医学健康领域多个大型项目与工程。　　</w:t>
      </w:r>
    </w:p>
    <w:p w:rsidR="00BB6356" w:rsidRPr="00EB6F80" w:rsidRDefault="007B3D33"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jc w:val="left"/>
        <w:rPr>
          <w:rFonts w:eastAsiaTheme="minorEastAsia"/>
          <w:sz w:val="28"/>
          <w:szCs w:val="28"/>
        </w:rPr>
      </w:pPr>
      <w:r w:rsidRPr="00EB6F80">
        <w:rPr>
          <w:rFonts w:eastAsiaTheme="minorEastAsia" w:hint="eastAsia"/>
          <w:sz w:val="28"/>
          <w:szCs w:val="28"/>
        </w:rPr>
        <w:t xml:space="preserve">　</w:t>
      </w:r>
      <w:r w:rsidR="00EB6F80">
        <w:rPr>
          <w:rFonts w:eastAsiaTheme="minorEastAsia" w:hint="eastAsia"/>
          <w:sz w:val="28"/>
          <w:szCs w:val="28"/>
        </w:rPr>
        <w:t xml:space="preserve">    </w:t>
      </w:r>
      <w:r w:rsidRPr="00EB6F80">
        <w:rPr>
          <w:rFonts w:eastAsiaTheme="minorEastAsia" w:hint="eastAsia"/>
          <w:sz w:val="28"/>
          <w:szCs w:val="28"/>
        </w:rPr>
        <w:t>ＵＩＣ校区共占地三百二十二英亩，拥有一百一十座教学办公楼、两个大型图书馆，除科研以外的政府拨款财政年度预算超过十亿美元。ＵＩＣ在九十二个学科中授予学士学位、在</w:t>
      </w:r>
      <w:r w:rsidRPr="00EB6F80">
        <w:rPr>
          <w:rFonts w:eastAsiaTheme="minorEastAsia" w:hint="eastAsia"/>
          <w:sz w:val="28"/>
          <w:szCs w:val="28"/>
        </w:rPr>
        <w:t>八十八个专业中授予硕士学位、在五十一个领域中授予博士学位，其在校生中的大约三分之一为研究生。美国卡耐基高等教育基金会特别授予ＵＩＣ一类科研院校的称号，在全美三千两百所经认证的高等院校中，只有八十八所被授予此项荣誉称号。</w:t>
      </w:r>
    </w:p>
    <w:p w:rsidR="00BB6356" w:rsidRPr="00EB6F80" w:rsidRDefault="007B3D33" w:rsidP="00EB6F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156" w:line="360" w:lineRule="auto"/>
        <w:jc w:val="left"/>
        <w:rPr>
          <w:rFonts w:eastAsiaTheme="minorEastAsia"/>
          <w:sz w:val="28"/>
          <w:szCs w:val="28"/>
        </w:rPr>
      </w:pPr>
      <w:r w:rsidRPr="00EB6F80">
        <w:rPr>
          <w:rFonts w:eastAsiaTheme="minorEastAsia" w:hint="eastAsia"/>
          <w:sz w:val="28"/>
          <w:szCs w:val="28"/>
        </w:rPr>
        <w:t xml:space="preserve">　</w:t>
      </w:r>
      <w:r w:rsidR="00EB6F80">
        <w:rPr>
          <w:rFonts w:eastAsiaTheme="minorEastAsia" w:hint="eastAsia"/>
          <w:sz w:val="28"/>
          <w:szCs w:val="28"/>
        </w:rPr>
        <w:t xml:space="preserve">    </w:t>
      </w:r>
      <w:r w:rsidRPr="00EB6F80">
        <w:rPr>
          <w:rFonts w:eastAsiaTheme="minorEastAsia" w:hint="eastAsia"/>
          <w:sz w:val="28"/>
          <w:szCs w:val="28"/>
        </w:rPr>
        <w:t>伊利诺大学的医学院系统为全美最大的医学院。芝加哥校区又是大学四所医学院中最大的一所，具有一百多年的历史。医学院由医疗学院，护士学院，公共卫生学院，口腔学院和药学院等</w:t>
      </w:r>
      <w:r w:rsidRPr="00EB6F80">
        <w:rPr>
          <w:rFonts w:eastAsiaTheme="minorEastAsia"/>
          <w:sz w:val="28"/>
          <w:szCs w:val="28"/>
        </w:rPr>
        <w:t>5</w:t>
      </w:r>
      <w:r w:rsidRPr="00EB6F80">
        <w:rPr>
          <w:rFonts w:eastAsiaTheme="minorEastAsia" w:hint="eastAsia"/>
          <w:sz w:val="28"/>
          <w:szCs w:val="28"/>
        </w:rPr>
        <w:t>所学院组成。下属的实习和教学医院有：伊利诺大学教学医院，西方退伍荣誉军人学院，库克郡医院，莫西医院中心，克里斯特医院，然文斯</w:t>
      </w:r>
      <w:r w:rsidRPr="00EB6F80">
        <w:rPr>
          <w:rFonts w:eastAsiaTheme="minorEastAsia" w:hint="eastAsia"/>
          <w:sz w:val="28"/>
          <w:szCs w:val="28"/>
        </w:rPr>
        <w:t>伍德医院中心，圣夫蓝西斯医院和麦克瑞斯医院。有关大学和医学院详情可在网上查询</w:t>
      </w:r>
      <w:r w:rsidRPr="00EB6F80">
        <w:rPr>
          <w:rFonts w:eastAsiaTheme="minorEastAsia"/>
          <w:sz w:val="28"/>
          <w:szCs w:val="28"/>
        </w:rPr>
        <w:t>(www.uic.edu)</w:t>
      </w:r>
      <w:r w:rsidRPr="00EB6F80">
        <w:rPr>
          <w:rFonts w:eastAsiaTheme="minorEastAsia" w:hint="eastAsia"/>
          <w:sz w:val="28"/>
          <w:szCs w:val="28"/>
        </w:rPr>
        <w:t>。</w:t>
      </w:r>
      <w:r w:rsidRPr="00EB6F80">
        <w:rPr>
          <w:rFonts w:eastAsiaTheme="minorEastAsia" w:hint="eastAsia"/>
          <w:sz w:val="28"/>
          <w:szCs w:val="28"/>
        </w:rPr>
        <w:t xml:space="preserve"> </w:t>
      </w:r>
      <w:r w:rsidRPr="00EB6F80">
        <w:rPr>
          <w:rFonts w:eastAsiaTheme="minorEastAsia" w:hint="eastAsia"/>
          <w:sz w:val="28"/>
          <w:szCs w:val="28"/>
        </w:rPr>
        <w:t>芝加哥同时也是全美医院协会</w:t>
      </w:r>
      <w:r w:rsidRPr="00EB6F80">
        <w:rPr>
          <w:rFonts w:eastAsiaTheme="minorEastAsia"/>
          <w:sz w:val="28"/>
          <w:szCs w:val="28"/>
        </w:rPr>
        <w:t>(AHA)</w:t>
      </w:r>
      <w:r w:rsidRPr="00EB6F80">
        <w:rPr>
          <w:rFonts w:eastAsiaTheme="minorEastAsia" w:hint="eastAsia"/>
          <w:sz w:val="28"/>
          <w:szCs w:val="28"/>
        </w:rPr>
        <w:t>和全美医学会</w:t>
      </w:r>
      <w:r w:rsidRPr="00EB6F80">
        <w:rPr>
          <w:rFonts w:eastAsiaTheme="minorEastAsia"/>
          <w:sz w:val="28"/>
          <w:szCs w:val="28"/>
        </w:rPr>
        <w:t>(AMA)</w:t>
      </w:r>
      <w:r w:rsidRPr="00EB6F80">
        <w:rPr>
          <w:rFonts w:eastAsiaTheme="minorEastAsia" w:hint="eastAsia"/>
          <w:sz w:val="28"/>
          <w:szCs w:val="28"/>
        </w:rPr>
        <w:t>，和全美健康机构资格认定协会（</w:t>
      </w:r>
      <w:r w:rsidRPr="00EB6F80">
        <w:rPr>
          <w:rFonts w:eastAsiaTheme="minorEastAsia"/>
          <w:sz w:val="28"/>
          <w:szCs w:val="28"/>
        </w:rPr>
        <w:t>JCAHO</w:t>
      </w:r>
      <w:r w:rsidRPr="00EB6F80">
        <w:rPr>
          <w:rFonts w:eastAsiaTheme="minorEastAsia" w:hint="eastAsia"/>
          <w:sz w:val="28"/>
          <w:szCs w:val="28"/>
        </w:rPr>
        <w:t>）的</w:t>
      </w:r>
      <w:r w:rsidRPr="00EB6F80">
        <w:rPr>
          <w:rFonts w:eastAsiaTheme="minorEastAsia" w:hint="eastAsia"/>
          <w:sz w:val="28"/>
          <w:szCs w:val="28"/>
        </w:rPr>
        <w:lastRenderedPageBreak/>
        <w:t>所在地。</w:t>
      </w:r>
      <w:r w:rsidRPr="00EB6F80">
        <w:rPr>
          <w:rFonts w:eastAsiaTheme="minorEastAsia"/>
          <w:sz w:val="28"/>
          <w:szCs w:val="28"/>
        </w:rPr>
        <w:t>UIC</w:t>
      </w:r>
      <w:r w:rsidRPr="00EB6F80">
        <w:rPr>
          <w:rFonts w:eastAsiaTheme="minorEastAsia" w:hint="eastAsia"/>
          <w:sz w:val="28"/>
          <w:szCs w:val="28"/>
        </w:rPr>
        <w:t>医院管理</w:t>
      </w:r>
      <w:r w:rsidRPr="00EB6F80">
        <w:rPr>
          <w:rFonts w:eastAsiaTheme="minorEastAsia"/>
          <w:sz w:val="28"/>
          <w:szCs w:val="28"/>
        </w:rPr>
        <w:t>MBA</w:t>
      </w:r>
      <w:r w:rsidRPr="00EB6F80">
        <w:rPr>
          <w:rFonts w:eastAsiaTheme="minorEastAsia" w:hint="eastAsia"/>
          <w:sz w:val="28"/>
          <w:szCs w:val="28"/>
        </w:rPr>
        <w:t>将在医学院的参与下由</w:t>
      </w:r>
      <w:r w:rsidRPr="00EB6F80">
        <w:rPr>
          <w:rFonts w:eastAsiaTheme="minorEastAsia"/>
          <w:sz w:val="28"/>
          <w:szCs w:val="28"/>
        </w:rPr>
        <w:t>UIC</w:t>
      </w:r>
      <w:r w:rsidRPr="00EB6F80">
        <w:rPr>
          <w:rFonts w:eastAsiaTheme="minorEastAsia" w:hint="eastAsia"/>
          <w:sz w:val="28"/>
          <w:szCs w:val="28"/>
        </w:rPr>
        <w:t>商学院举办。</w:t>
      </w:r>
    </w:p>
    <w:sectPr w:rsidR="00BB6356" w:rsidRPr="00EB6F80" w:rsidSect="00BB635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D33" w:rsidRDefault="007B3D33" w:rsidP="00BB6356">
      <w:r>
        <w:separator/>
      </w:r>
    </w:p>
  </w:endnote>
  <w:endnote w:type="continuationSeparator" w:id="0">
    <w:p w:rsidR="007B3D33" w:rsidRDefault="007B3D33" w:rsidP="00BB63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DIN Alternate">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56" w:rsidRDefault="00BB63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D33" w:rsidRDefault="007B3D33" w:rsidP="00BB6356">
      <w:r>
        <w:separator/>
      </w:r>
    </w:p>
  </w:footnote>
  <w:footnote w:type="continuationSeparator" w:id="0">
    <w:p w:rsidR="007B3D33" w:rsidRDefault="007B3D33" w:rsidP="00BB6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56" w:rsidRDefault="00BB635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BB6356"/>
    <w:rsid w:val="007B3D33"/>
    <w:rsid w:val="00BB6356"/>
    <w:rsid w:val="00EB6F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6356"/>
    <w:pPr>
      <w:widowControl w:val="0"/>
      <w:jc w:val="both"/>
    </w:pPr>
    <w:rPr>
      <w:rFonts w:eastAsia="Arial Unicode MS" w:hAnsi="Arial Unicode MS" w:cs="Arial Unicode MS"/>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6356"/>
    <w:rPr>
      <w:u w:val="single"/>
    </w:rPr>
  </w:style>
  <w:style w:type="table" w:customStyle="1" w:styleId="TableNormal">
    <w:name w:val="Table Normal"/>
    <w:rsid w:val="00BB6356"/>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2016-11-10T07:00:00Z</dcterms:created>
  <dcterms:modified xsi:type="dcterms:W3CDTF">2016-11-10T07:05:00Z</dcterms:modified>
</cp:coreProperties>
</file>