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8FE" w:rsidRPr="00F9130B" w:rsidRDefault="009B28FE" w:rsidP="006623F0">
      <w:pPr>
        <w:spacing w:line="500" w:lineRule="exact"/>
        <w:jc w:val="center"/>
        <w:rPr>
          <w:rFonts w:ascii="仿宋_GB2312" w:eastAsia="仿宋_GB2312" w:hAnsi="黑体"/>
          <w:sz w:val="44"/>
          <w:szCs w:val="44"/>
        </w:rPr>
      </w:pPr>
    </w:p>
    <w:p w:rsidR="004F085B" w:rsidRPr="00F9130B" w:rsidRDefault="00437888" w:rsidP="006623F0">
      <w:pPr>
        <w:spacing w:line="500" w:lineRule="exact"/>
        <w:jc w:val="center"/>
        <w:rPr>
          <w:rFonts w:asciiTheme="majorEastAsia" w:eastAsiaTheme="majorEastAsia" w:hAnsiTheme="majorEastAsia"/>
          <w:b/>
          <w:sz w:val="44"/>
          <w:szCs w:val="44"/>
        </w:rPr>
      </w:pPr>
      <w:r w:rsidRPr="00F9130B">
        <w:rPr>
          <w:rFonts w:asciiTheme="majorEastAsia" w:eastAsiaTheme="majorEastAsia" w:hAnsiTheme="majorEastAsia" w:hint="eastAsia"/>
          <w:b/>
          <w:sz w:val="44"/>
          <w:szCs w:val="44"/>
        </w:rPr>
        <w:t>吉林省教育事业发展</w:t>
      </w:r>
      <w:r w:rsidR="004F085B" w:rsidRPr="00F9130B">
        <w:rPr>
          <w:rFonts w:asciiTheme="majorEastAsia" w:eastAsiaTheme="majorEastAsia" w:hAnsiTheme="majorEastAsia" w:hint="eastAsia"/>
          <w:b/>
          <w:sz w:val="44"/>
          <w:szCs w:val="44"/>
        </w:rPr>
        <w:t>“十三五”</w:t>
      </w:r>
      <w:r w:rsidRPr="00F9130B">
        <w:rPr>
          <w:rFonts w:asciiTheme="majorEastAsia" w:eastAsiaTheme="majorEastAsia" w:hAnsiTheme="majorEastAsia" w:hint="eastAsia"/>
          <w:b/>
          <w:sz w:val="44"/>
          <w:szCs w:val="44"/>
        </w:rPr>
        <w:t>规划</w:t>
      </w:r>
    </w:p>
    <w:p w:rsidR="004F085B" w:rsidRPr="00F9130B" w:rsidRDefault="004F085B" w:rsidP="006623F0">
      <w:pPr>
        <w:spacing w:line="500" w:lineRule="exact"/>
        <w:jc w:val="center"/>
        <w:rPr>
          <w:rFonts w:ascii="仿宋_GB2312" w:eastAsia="仿宋_GB2312" w:hAnsi="黑体"/>
          <w:sz w:val="44"/>
          <w:szCs w:val="44"/>
        </w:rPr>
      </w:pPr>
    </w:p>
    <w:p w:rsidR="00437888" w:rsidRPr="00F9130B" w:rsidRDefault="00437888" w:rsidP="006913AA">
      <w:pPr>
        <w:spacing w:line="600" w:lineRule="exact"/>
        <w:jc w:val="center"/>
        <w:rPr>
          <w:rFonts w:ascii="楷体_GB2312" w:eastAsia="楷体_GB2312" w:hAnsi="黑体"/>
          <w:sz w:val="44"/>
          <w:szCs w:val="44"/>
        </w:rPr>
      </w:pPr>
      <w:r w:rsidRPr="00F9130B">
        <w:rPr>
          <w:rFonts w:ascii="楷体_GB2312" w:eastAsia="楷体_GB2312" w:hAnsi="楷体" w:hint="eastAsia"/>
          <w:sz w:val="32"/>
          <w:szCs w:val="32"/>
        </w:rPr>
        <w:t>（2016年</w:t>
      </w:r>
      <w:r w:rsidR="00891BBD" w:rsidRPr="00F9130B">
        <w:rPr>
          <w:rFonts w:ascii="楷体_GB2312" w:eastAsia="楷体_GB2312" w:hAnsi="楷体" w:hint="eastAsia"/>
          <w:sz w:val="32"/>
          <w:szCs w:val="32"/>
        </w:rPr>
        <w:t>9</w:t>
      </w:r>
      <w:r w:rsidRPr="00F9130B">
        <w:rPr>
          <w:rFonts w:ascii="楷体_GB2312" w:eastAsia="楷体_GB2312" w:hAnsi="楷体" w:hint="eastAsia"/>
          <w:sz w:val="32"/>
          <w:szCs w:val="32"/>
        </w:rPr>
        <w:t>月</w:t>
      </w:r>
      <w:r w:rsidR="00EC6112" w:rsidRPr="00F9130B">
        <w:rPr>
          <w:rFonts w:ascii="楷体_GB2312" w:eastAsia="楷体_GB2312" w:hAnsi="楷体"/>
          <w:sz w:val="32"/>
          <w:szCs w:val="32"/>
        </w:rPr>
        <w:t>5</w:t>
      </w:r>
      <w:r w:rsidR="00891BBD" w:rsidRPr="00F9130B">
        <w:rPr>
          <w:rFonts w:ascii="楷体_GB2312" w:eastAsia="楷体_GB2312" w:hAnsi="楷体" w:hint="eastAsia"/>
          <w:sz w:val="32"/>
          <w:szCs w:val="32"/>
        </w:rPr>
        <w:t>日</w:t>
      </w:r>
      <w:r w:rsidR="00F122EF" w:rsidRPr="00F9130B">
        <w:rPr>
          <w:rFonts w:ascii="楷体_GB2312" w:eastAsia="楷体_GB2312" w:hAnsi="楷体" w:hint="eastAsia"/>
          <w:sz w:val="32"/>
          <w:szCs w:val="32"/>
        </w:rPr>
        <w:t>,</w:t>
      </w:r>
      <w:r w:rsidR="00EC6112" w:rsidRPr="00F9130B">
        <w:rPr>
          <w:rFonts w:ascii="楷体_GB2312" w:eastAsia="楷体_GB2312" w:hAnsi="楷体" w:hint="eastAsia"/>
          <w:sz w:val="32"/>
          <w:szCs w:val="32"/>
        </w:rPr>
        <w:t>征求意见</w:t>
      </w:r>
      <w:r w:rsidR="00F122EF" w:rsidRPr="00F9130B">
        <w:rPr>
          <w:rFonts w:ascii="楷体_GB2312" w:eastAsia="楷体_GB2312" w:hAnsi="楷体" w:hint="eastAsia"/>
          <w:sz w:val="32"/>
          <w:szCs w:val="32"/>
        </w:rPr>
        <w:t>稿</w:t>
      </w:r>
      <w:r w:rsidRPr="00F9130B">
        <w:rPr>
          <w:rFonts w:ascii="楷体_GB2312" w:eastAsia="楷体_GB2312" w:hAnsi="楷体" w:hint="eastAsia"/>
          <w:sz w:val="32"/>
          <w:szCs w:val="32"/>
        </w:rPr>
        <w:t>）</w:t>
      </w:r>
    </w:p>
    <w:p w:rsidR="00DC4F45" w:rsidRPr="00F9130B" w:rsidRDefault="00DC4F45" w:rsidP="006913AA">
      <w:pPr>
        <w:spacing w:line="600" w:lineRule="exact"/>
        <w:ind w:firstLineChars="1000" w:firstLine="3600"/>
        <w:rPr>
          <w:rFonts w:ascii="仿宋_GB2312" w:eastAsia="仿宋_GB2312" w:hAnsi="黑体"/>
          <w:sz w:val="36"/>
          <w:szCs w:val="36"/>
        </w:rPr>
      </w:pPr>
    </w:p>
    <w:p w:rsidR="00BF6EC6" w:rsidRPr="00B70356" w:rsidRDefault="00BF6EC6" w:rsidP="006913AA">
      <w:pPr>
        <w:spacing w:line="600" w:lineRule="exact"/>
        <w:ind w:firstLineChars="1000" w:firstLine="3614"/>
        <w:rPr>
          <w:rFonts w:asciiTheme="majorEastAsia" w:eastAsiaTheme="majorEastAsia" w:hAnsiTheme="majorEastAsia"/>
          <w:b/>
          <w:sz w:val="36"/>
          <w:szCs w:val="36"/>
        </w:rPr>
      </w:pPr>
      <w:r w:rsidRPr="00B70356">
        <w:rPr>
          <w:rFonts w:asciiTheme="majorEastAsia" w:eastAsiaTheme="majorEastAsia" w:hAnsiTheme="majorEastAsia" w:hint="eastAsia"/>
          <w:b/>
          <w:sz w:val="36"/>
          <w:szCs w:val="36"/>
        </w:rPr>
        <w:t>目</w:t>
      </w:r>
      <w:r w:rsidR="00891BBD" w:rsidRPr="00B70356">
        <w:rPr>
          <w:rFonts w:asciiTheme="majorEastAsia" w:eastAsiaTheme="majorEastAsia" w:hAnsiTheme="majorEastAsia" w:hint="eastAsia"/>
          <w:b/>
          <w:sz w:val="36"/>
          <w:szCs w:val="36"/>
        </w:rPr>
        <w:t xml:space="preserve">  </w:t>
      </w:r>
      <w:r w:rsidRPr="00B70356">
        <w:rPr>
          <w:rFonts w:asciiTheme="majorEastAsia" w:eastAsiaTheme="majorEastAsia" w:hAnsiTheme="majorEastAsia" w:hint="eastAsia"/>
          <w:b/>
          <w:sz w:val="36"/>
          <w:szCs w:val="36"/>
        </w:rPr>
        <w:t>录</w:t>
      </w:r>
    </w:p>
    <w:p w:rsidR="004F085B" w:rsidRPr="00F9130B" w:rsidRDefault="004F085B" w:rsidP="006913AA">
      <w:pPr>
        <w:spacing w:line="600" w:lineRule="exact"/>
        <w:ind w:firstLineChars="1000" w:firstLine="3600"/>
        <w:rPr>
          <w:rFonts w:ascii="仿宋_GB2312" w:eastAsia="仿宋_GB2312" w:hAnsi="黑体"/>
          <w:sz w:val="36"/>
          <w:szCs w:val="36"/>
        </w:rPr>
      </w:pPr>
    </w:p>
    <w:p w:rsidR="0046635B" w:rsidRPr="00F9130B" w:rsidRDefault="00BF6EC6" w:rsidP="0046635B">
      <w:pPr>
        <w:adjustRightInd w:val="0"/>
        <w:snapToGrid w:val="0"/>
        <w:spacing w:line="560" w:lineRule="exact"/>
        <w:ind w:firstLineChars="200" w:firstLine="640"/>
        <w:rPr>
          <w:rFonts w:ascii="黑体" w:eastAsia="黑体" w:hAnsi="黑体" w:cs="Times New Roman"/>
          <w:sz w:val="32"/>
          <w:szCs w:val="32"/>
        </w:rPr>
      </w:pPr>
      <w:r w:rsidRPr="00F9130B">
        <w:rPr>
          <w:rFonts w:ascii="黑体" w:eastAsia="黑体" w:hAnsi="黑体" w:hint="eastAsia"/>
          <w:sz w:val="32"/>
          <w:szCs w:val="32"/>
        </w:rPr>
        <w:t>一、规划背景</w:t>
      </w:r>
      <w:r w:rsidR="0046635B" w:rsidRPr="00F9130B">
        <w:rPr>
          <w:rFonts w:ascii="黑体" w:eastAsia="黑体" w:hAnsi="黑体" w:cs="Times New Roman" w:hint="eastAsia"/>
          <w:sz w:val="32"/>
          <w:szCs w:val="32"/>
        </w:rPr>
        <w:t>……</w:t>
      </w:r>
      <w:proofErr w:type="gramStart"/>
      <w:r w:rsidR="0046635B" w:rsidRPr="00F9130B">
        <w:rPr>
          <w:rFonts w:ascii="黑体" w:eastAsia="黑体" w:hAnsi="黑体" w:cs="Times New Roman" w:hint="eastAsia"/>
          <w:sz w:val="32"/>
          <w:szCs w:val="32"/>
        </w:rPr>
        <w:t>………………</w:t>
      </w:r>
      <w:r w:rsidR="00756293" w:rsidRPr="00F9130B">
        <w:rPr>
          <w:rFonts w:ascii="黑体" w:eastAsia="黑体" w:hAnsi="黑体" w:cs="Times New Roman" w:hint="eastAsia"/>
          <w:sz w:val="32"/>
          <w:szCs w:val="32"/>
        </w:rPr>
        <w:t>…………………………</w:t>
      </w:r>
      <w:proofErr w:type="gramEnd"/>
      <w:r w:rsidR="00374831" w:rsidRPr="00F9130B">
        <w:rPr>
          <w:rFonts w:ascii="黑体" w:eastAsia="黑体" w:hAnsi="黑体" w:cs="Times New Roman" w:hint="eastAsia"/>
          <w:sz w:val="32"/>
          <w:szCs w:val="32"/>
        </w:rPr>
        <w:t>3</w:t>
      </w:r>
    </w:p>
    <w:p w:rsidR="00BF6EC6" w:rsidRPr="00F9130B" w:rsidRDefault="00BF6EC6" w:rsidP="006913AA">
      <w:pPr>
        <w:spacing w:line="60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t>（一）发展基础</w:t>
      </w:r>
      <w:r w:rsidR="0046635B" w:rsidRPr="00F9130B">
        <w:rPr>
          <w:rFonts w:ascii="楷体_GB2312" w:eastAsia="楷体_GB2312" w:hAnsi="黑体" w:hint="eastAsia"/>
          <w:sz w:val="32"/>
          <w:szCs w:val="32"/>
        </w:rPr>
        <w:t>……</w:t>
      </w:r>
      <w:proofErr w:type="gramStart"/>
      <w:r w:rsidR="00756293" w:rsidRPr="00F9130B">
        <w:rPr>
          <w:rFonts w:ascii="楷体_GB2312" w:eastAsia="楷体_GB2312" w:hAnsi="黑体" w:hint="eastAsia"/>
          <w:sz w:val="32"/>
          <w:szCs w:val="32"/>
        </w:rPr>
        <w:t>………………………………………</w:t>
      </w:r>
      <w:proofErr w:type="gramEnd"/>
      <w:r w:rsidR="00374831" w:rsidRPr="00F9130B">
        <w:rPr>
          <w:rFonts w:ascii="楷体_GB2312" w:eastAsia="楷体_GB2312" w:hAnsi="黑体" w:hint="eastAsia"/>
          <w:sz w:val="32"/>
          <w:szCs w:val="32"/>
        </w:rPr>
        <w:t>3</w:t>
      </w:r>
    </w:p>
    <w:p w:rsidR="00BF6EC6" w:rsidRPr="00F9130B" w:rsidRDefault="00BF6EC6" w:rsidP="006913AA">
      <w:pPr>
        <w:spacing w:line="60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t>（二）面临形势</w:t>
      </w:r>
      <w:r w:rsidR="0046635B" w:rsidRPr="00F9130B">
        <w:rPr>
          <w:rFonts w:ascii="楷体_GB2312" w:eastAsia="楷体_GB2312" w:hAnsi="黑体" w:hint="eastAsia"/>
          <w:sz w:val="32"/>
          <w:szCs w:val="32"/>
        </w:rPr>
        <w:t>……</w:t>
      </w:r>
      <w:proofErr w:type="gramStart"/>
      <w:r w:rsidR="00756293" w:rsidRPr="00F9130B">
        <w:rPr>
          <w:rFonts w:ascii="楷体_GB2312" w:eastAsia="楷体_GB2312" w:hAnsi="黑体" w:hint="eastAsia"/>
          <w:sz w:val="32"/>
          <w:szCs w:val="32"/>
        </w:rPr>
        <w:t>………………………………………</w:t>
      </w:r>
      <w:proofErr w:type="gramEnd"/>
      <w:r w:rsidR="00374831" w:rsidRPr="00F9130B">
        <w:rPr>
          <w:rFonts w:ascii="楷体_GB2312" w:eastAsia="楷体_GB2312" w:hAnsi="黑体" w:hint="eastAsia"/>
          <w:sz w:val="32"/>
          <w:szCs w:val="32"/>
        </w:rPr>
        <w:t>7</w:t>
      </w:r>
    </w:p>
    <w:p w:rsidR="00BF6EC6" w:rsidRPr="00F9130B" w:rsidRDefault="00BF6EC6" w:rsidP="006913AA">
      <w:pPr>
        <w:spacing w:line="600" w:lineRule="exact"/>
        <w:ind w:firstLineChars="200" w:firstLine="640"/>
        <w:rPr>
          <w:rFonts w:ascii="黑体" w:eastAsia="黑体" w:hAnsi="黑体"/>
          <w:sz w:val="32"/>
          <w:szCs w:val="32"/>
        </w:rPr>
      </w:pPr>
      <w:r w:rsidRPr="00F9130B">
        <w:rPr>
          <w:rFonts w:ascii="黑体" w:eastAsia="黑体" w:hAnsi="黑体" w:hint="eastAsia"/>
          <w:sz w:val="32"/>
          <w:szCs w:val="32"/>
        </w:rPr>
        <w:t>二、总体要求</w:t>
      </w:r>
      <w:r w:rsidR="0046635B" w:rsidRPr="00F9130B">
        <w:rPr>
          <w:rFonts w:ascii="黑体" w:eastAsia="黑体" w:hAnsi="黑体" w:cs="Times New Roman" w:hint="eastAsia"/>
          <w:sz w:val="32"/>
          <w:szCs w:val="32"/>
        </w:rPr>
        <w:t>……</w:t>
      </w:r>
      <w:proofErr w:type="gramStart"/>
      <w:r w:rsidR="00756293" w:rsidRPr="00F9130B">
        <w:rPr>
          <w:rFonts w:ascii="黑体" w:eastAsia="黑体" w:hAnsi="黑体" w:cs="Times New Roman" w:hint="eastAsia"/>
          <w:sz w:val="32"/>
          <w:szCs w:val="32"/>
        </w:rPr>
        <w:t>…………………………………………</w:t>
      </w:r>
      <w:proofErr w:type="gramEnd"/>
      <w:r w:rsidR="00374831" w:rsidRPr="00F9130B">
        <w:rPr>
          <w:rFonts w:ascii="黑体" w:eastAsia="黑体" w:hAnsi="黑体" w:cs="Times New Roman" w:hint="eastAsia"/>
          <w:sz w:val="32"/>
          <w:szCs w:val="32"/>
        </w:rPr>
        <w:t>8</w:t>
      </w:r>
    </w:p>
    <w:p w:rsidR="00BF6EC6" w:rsidRPr="00F9130B" w:rsidRDefault="00BF6EC6" w:rsidP="006913AA">
      <w:pPr>
        <w:spacing w:line="60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t>（一）指导思想</w:t>
      </w:r>
      <w:r w:rsidR="0046635B" w:rsidRPr="00F9130B">
        <w:rPr>
          <w:rFonts w:ascii="楷体_GB2312" w:eastAsia="楷体_GB2312" w:hAnsi="黑体" w:hint="eastAsia"/>
          <w:sz w:val="32"/>
          <w:szCs w:val="32"/>
        </w:rPr>
        <w:t>……</w:t>
      </w:r>
      <w:proofErr w:type="gramStart"/>
      <w:r w:rsidR="00756293" w:rsidRPr="00F9130B">
        <w:rPr>
          <w:rFonts w:ascii="楷体_GB2312" w:eastAsia="楷体_GB2312" w:hAnsi="黑体" w:hint="eastAsia"/>
          <w:sz w:val="32"/>
          <w:szCs w:val="32"/>
        </w:rPr>
        <w:t>………………………………………</w:t>
      </w:r>
      <w:proofErr w:type="gramEnd"/>
      <w:r w:rsidR="00374831" w:rsidRPr="00F9130B">
        <w:rPr>
          <w:rFonts w:ascii="楷体_GB2312" w:eastAsia="楷体_GB2312" w:hAnsi="黑体" w:hint="eastAsia"/>
          <w:sz w:val="32"/>
          <w:szCs w:val="32"/>
        </w:rPr>
        <w:t>8</w:t>
      </w:r>
    </w:p>
    <w:p w:rsidR="00BF6EC6" w:rsidRPr="00F9130B" w:rsidRDefault="00BF6EC6" w:rsidP="006913AA">
      <w:pPr>
        <w:spacing w:line="60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t>（二）基本原则</w:t>
      </w:r>
      <w:r w:rsidR="0046635B" w:rsidRPr="00F9130B">
        <w:rPr>
          <w:rFonts w:ascii="楷体_GB2312" w:eastAsia="楷体_GB2312" w:hAnsi="黑体" w:hint="eastAsia"/>
          <w:sz w:val="32"/>
          <w:szCs w:val="32"/>
        </w:rPr>
        <w:t>……</w:t>
      </w:r>
      <w:proofErr w:type="gramStart"/>
      <w:r w:rsidR="00756293" w:rsidRPr="00F9130B">
        <w:rPr>
          <w:rFonts w:ascii="楷体_GB2312" w:eastAsia="楷体_GB2312" w:hAnsi="黑体" w:hint="eastAsia"/>
          <w:sz w:val="32"/>
          <w:szCs w:val="32"/>
        </w:rPr>
        <w:t>………………………………………</w:t>
      </w:r>
      <w:proofErr w:type="gramEnd"/>
      <w:r w:rsidR="00374831" w:rsidRPr="00F9130B">
        <w:rPr>
          <w:rFonts w:ascii="楷体_GB2312" w:eastAsia="楷体_GB2312" w:hAnsi="黑体" w:hint="eastAsia"/>
          <w:sz w:val="32"/>
          <w:szCs w:val="32"/>
        </w:rPr>
        <w:t>9</w:t>
      </w:r>
    </w:p>
    <w:p w:rsidR="00BF6EC6" w:rsidRPr="00F9130B" w:rsidRDefault="00BF6EC6" w:rsidP="006913AA">
      <w:pPr>
        <w:spacing w:line="60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t>（三）</w:t>
      </w:r>
      <w:r w:rsidR="004F085B" w:rsidRPr="00F9130B">
        <w:rPr>
          <w:rFonts w:ascii="楷体_GB2312" w:eastAsia="楷体_GB2312" w:hAnsi="楷体" w:hint="eastAsia"/>
          <w:sz w:val="32"/>
          <w:szCs w:val="32"/>
        </w:rPr>
        <w:t>发展目标</w:t>
      </w:r>
      <w:r w:rsidR="0046635B" w:rsidRPr="00F9130B">
        <w:rPr>
          <w:rFonts w:ascii="楷体_GB2312" w:eastAsia="楷体_GB2312" w:hAnsi="黑体" w:hint="eastAsia"/>
          <w:sz w:val="32"/>
          <w:szCs w:val="32"/>
        </w:rPr>
        <w:t>……</w:t>
      </w:r>
      <w:proofErr w:type="gramStart"/>
      <w:r w:rsidR="00756293" w:rsidRPr="00F9130B">
        <w:rPr>
          <w:rFonts w:ascii="楷体_GB2312" w:eastAsia="楷体_GB2312" w:hAnsi="黑体" w:hint="eastAsia"/>
          <w:sz w:val="32"/>
          <w:szCs w:val="32"/>
        </w:rPr>
        <w:t>………………………………………</w:t>
      </w:r>
      <w:proofErr w:type="gramEnd"/>
      <w:r w:rsidR="00374831" w:rsidRPr="00F9130B">
        <w:rPr>
          <w:rFonts w:ascii="楷体_GB2312" w:eastAsia="楷体_GB2312" w:hAnsi="黑体" w:hint="eastAsia"/>
          <w:sz w:val="32"/>
          <w:szCs w:val="32"/>
        </w:rPr>
        <w:t>9</w:t>
      </w:r>
    </w:p>
    <w:p w:rsidR="00A25CA4" w:rsidRPr="00F9130B" w:rsidRDefault="00A25CA4" w:rsidP="006913AA">
      <w:pPr>
        <w:spacing w:line="600" w:lineRule="exact"/>
        <w:ind w:firstLineChars="200" w:firstLine="640"/>
        <w:rPr>
          <w:rFonts w:ascii="黑体" w:eastAsia="黑体" w:hAnsi="黑体"/>
          <w:sz w:val="32"/>
          <w:szCs w:val="32"/>
        </w:rPr>
      </w:pPr>
      <w:r w:rsidRPr="00F9130B">
        <w:rPr>
          <w:rFonts w:ascii="黑体" w:eastAsia="黑体" w:hAnsi="黑体" w:hint="eastAsia"/>
          <w:sz w:val="32"/>
          <w:szCs w:val="32"/>
        </w:rPr>
        <w:t>三、主要任务</w:t>
      </w:r>
      <w:r w:rsidR="0046635B" w:rsidRPr="00F9130B">
        <w:rPr>
          <w:rFonts w:ascii="黑体" w:eastAsia="黑体" w:hAnsi="黑体" w:cs="Times New Roman" w:hint="eastAsia"/>
          <w:sz w:val="32"/>
          <w:szCs w:val="32"/>
        </w:rPr>
        <w:t>……</w:t>
      </w:r>
      <w:proofErr w:type="gramStart"/>
      <w:r w:rsidR="00756293" w:rsidRPr="00F9130B">
        <w:rPr>
          <w:rFonts w:ascii="黑体" w:eastAsia="黑体" w:hAnsi="黑体" w:cs="Times New Roman" w:hint="eastAsia"/>
          <w:sz w:val="32"/>
          <w:szCs w:val="32"/>
        </w:rPr>
        <w:t>…………………………………………</w:t>
      </w:r>
      <w:proofErr w:type="gramEnd"/>
      <w:r w:rsidR="00756293" w:rsidRPr="00F9130B">
        <w:rPr>
          <w:rFonts w:ascii="黑体" w:eastAsia="黑体" w:hAnsi="黑体" w:cs="Times New Roman" w:hint="eastAsia"/>
          <w:sz w:val="32"/>
          <w:szCs w:val="32"/>
        </w:rPr>
        <w:t>12</w:t>
      </w:r>
    </w:p>
    <w:p w:rsidR="00A25CA4" w:rsidRPr="00F9130B" w:rsidRDefault="00A25CA4" w:rsidP="006913AA">
      <w:pPr>
        <w:spacing w:line="60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t>（一）坚持德育为先，落实立德树人根本任务</w:t>
      </w:r>
      <w:r w:rsidR="0046635B" w:rsidRPr="00F9130B">
        <w:rPr>
          <w:rFonts w:ascii="楷体_GB2312" w:eastAsia="楷体_GB2312" w:hAnsi="黑体" w:hint="eastAsia"/>
          <w:sz w:val="32"/>
          <w:szCs w:val="32"/>
        </w:rPr>
        <w:t>……</w:t>
      </w:r>
      <w:proofErr w:type="gramStart"/>
      <w:r w:rsidR="00756293" w:rsidRPr="00F9130B">
        <w:rPr>
          <w:rFonts w:ascii="楷体_GB2312" w:eastAsia="楷体_GB2312" w:hAnsi="黑体" w:hint="eastAsia"/>
          <w:sz w:val="32"/>
          <w:szCs w:val="32"/>
        </w:rPr>
        <w:t>……</w:t>
      </w:r>
      <w:proofErr w:type="gramEnd"/>
      <w:r w:rsidR="00756293" w:rsidRPr="00F9130B">
        <w:rPr>
          <w:rFonts w:ascii="楷体_GB2312" w:eastAsia="楷体_GB2312" w:hAnsi="黑体" w:hint="eastAsia"/>
          <w:sz w:val="32"/>
          <w:szCs w:val="32"/>
        </w:rPr>
        <w:t>12</w:t>
      </w:r>
    </w:p>
    <w:p w:rsidR="00A25CA4" w:rsidRPr="00F9130B" w:rsidRDefault="00A25CA4" w:rsidP="006913AA">
      <w:pPr>
        <w:spacing w:line="60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t>（二）深化体制改革，激发教育发展活力</w:t>
      </w:r>
      <w:r w:rsidR="0046635B" w:rsidRPr="00F9130B">
        <w:rPr>
          <w:rFonts w:ascii="楷体_GB2312" w:eastAsia="楷体_GB2312" w:hAnsi="黑体" w:hint="eastAsia"/>
          <w:sz w:val="32"/>
          <w:szCs w:val="32"/>
        </w:rPr>
        <w:t>……</w:t>
      </w:r>
      <w:proofErr w:type="gramStart"/>
      <w:r w:rsidR="0046635B" w:rsidRPr="00F9130B">
        <w:rPr>
          <w:rFonts w:ascii="楷体_GB2312" w:eastAsia="楷体_GB2312" w:hAnsi="黑体" w:hint="eastAsia"/>
          <w:sz w:val="32"/>
          <w:szCs w:val="32"/>
        </w:rPr>
        <w:t>…………</w:t>
      </w:r>
      <w:proofErr w:type="gramEnd"/>
      <w:r w:rsidR="00756293" w:rsidRPr="00F9130B">
        <w:rPr>
          <w:rFonts w:ascii="楷体_GB2312" w:eastAsia="楷体_GB2312" w:hAnsi="黑体" w:hint="eastAsia"/>
          <w:sz w:val="32"/>
          <w:szCs w:val="32"/>
        </w:rPr>
        <w:t>14</w:t>
      </w:r>
    </w:p>
    <w:p w:rsidR="00A25CA4" w:rsidRPr="00F9130B" w:rsidRDefault="00A25CA4" w:rsidP="006913AA">
      <w:pPr>
        <w:spacing w:line="60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t>（三）扩大普惠资源，积极发展学前教育</w:t>
      </w:r>
      <w:r w:rsidR="0046635B" w:rsidRPr="00F9130B">
        <w:rPr>
          <w:rFonts w:ascii="楷体_GB2312" w:eastAsia="楷体_GB2312" w:hAnsi="黑体" w:hint="eastAsia"/>
          <w:sz w:val="32"/>
          <w:szCs w:val="32"/>
        </w:rPr>
        <w:t>……</w:t>
      </w:r>
      <w:proofErr w:type="gramStart"/>
      <w:r w:rsidR="0046635B" w:rsidRPr="00F9130B">
        <w:rPr>
          <w:rFonts w:ascii="楷体_GB2312" w:eastAsia="楷体_GB2312" w:hAnsi="黑体" w:hint="eastAsia"/>
          <w:sz w:val="32"/>
          <w:szCs w:val="32"/>
        </w:rPr>
        <w:t>…………</w:t>
      </w:r>
      <w:proofErr w:type="gramEnd"/>
      <w:r w:rsidR="00756293" w:rsidRPr="00F9130B">
        <w:rPr>
          <w:rFonts w:ascii="楷体_GB2312" w:eastAsia="楷体_GB2312" w:hAnsi="黑体" w:hint="eastAsia"/>
          <w:sz w:val="32"/>
          <w:szCs w:val="32"/>
        </w:rPr>
        <w:t>17</w:t>
      </w:r>
    </w:p>
    <w:p w:rsidR="0006647E" w:rsidRPr="00F9130B" w:rsidRDefault="0085524E" w:rsidP="006913AA">
      <w:pPr>
        <w:spacing w:line="60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t>（四）</w:t>
      </w:r>
      <w:r w:rsidR="0006647E" w:rsidRPr="00F9130B">
        <w:rPr>
          <w:rFonts w:ascii="楷体_GB2312" w:eastAsia="楷体_GB2312" w:hAnsi="楷体" w:hint="eastAsia"/>
          <w:sz w:val="32"/>
          <w:szCs w:val="32"/>
        </w:rPr>
        <w:t>优化资源配置，推进义务教育均衡优质发展</w:t>
      </w:r>
      <w:r w:rsidR="0046635B" w:rsidRPr="00F9130B">
        <w:rPr>
          <w:rFonts w:ascii="楷体_GB2312" w:eastAsia="楷体_GB2312" w:hAnsi="黑体" w:hint="eastAsia"/>
          <w:sz w:val="32"/>
          <w:szCs w:val="32"/>
        </w:rPr>
        <w:t>……</w:t>
      </w:r>
      <w:r w:rsidR="00756293" w:rsidRPr="00F9130B">
        <w:rPr>
          <w:rFonts w:ascii="楷体_GB2312" w:eastAsia="楷体_GB2312" w:hAnsi="黑体" w:hint="eastAsia"/>
          <w:sz w:val="32"/>
          <w:szCs w:val="32"/>
        </w:rPr>
        <w:t>18</w:t>
      </w:r>
    </w:p>
    <w:p w:rsidR="0085524E" w:rsidRPr="00F9130B" w:rsidRDefault="0006647E" w:rsidP="006913AA">
      <w:pPr>
        <w:spacing w:line="60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t>（五</w:t>
      </w:r>
      <w:r w:rsidRPr="00F9130B">
        <w:rPr>
          <w:rFonts w:ascii="楷体_GB2312" w:eastAsia="楷体_GB2312" w:hAnsi="楷体"/>
          <w:sz w:val="32"/>
          <w:szCs w:val="32"/>
        </w:rPr>
        <w:t>）</w:t>
      </w:r>
      <w:r w:rsidR="0085524E" w:rsidRPr="00F9130B">
        <w:rPr>
          <w:rFonts w:ascii="楷体_GB2312" w:eastAsia="楷体_GB2312" w:hAnsi="楷体" w:hint="eastAsia"/>
          <w:sz w:val="32"/>
          <w:szCs w:val="32"/>
        </w:rPr>
        <w:t>提升基础水平，促进普通高中多样化发展</w:t>
      </w:r>
      <w:r w:rsidR="0046635B" w:rsidRPr="00F9130B">
        <w:rPr>
          <w:rFonts w:ascii="楷体_GB2312" w:eastAsia="楷体_GB2312" w:hAnsi="黑体" w:hint="eastAsia"/>
          <w:sz w:val="32"/>
          <w:szCs w:val="32"/>
        </w:rPr>
        <w:t>……</w:t>
      </w:r>
      <w:proofErr w:type="gramStart"/>
      <w:r w:rsidR="00756293" w:rsidRPr="00F9130B">
        <w:rPr>
          <w:rFonts w:ascii="楷体_GB2312" w:eastAsia="楷体_GB2312" w:hAnsi="黑体" w:hint="eastAsia"/>
          <w:sz w:val="32"/>
          <w:szCs w:val="32"/>
        </w:rPr>
        <w:t>…</w:t>
      </w:r>
      <w:proofErr w:type="gramEnd"/>
      <w:r w:rsidR="00756293" w:rsidRPr="00F9130B">
        <w:rPr>
          <w:rFonts w:ascii="楷体_GB2312" w:eastAsia="楷体_GB2312" w:hAnsi="黑体" w:hint="eastAsia"/>
          <w:sz w:val="32"/>
          <w:szCs w:val="32"/>
        </w:rPr>
        <w:t>20</w:t>
      </w:r>
    </w:p>
    <w:p w:rsidR="0085524E" w:rsidRPr="00F9130B" w:rsidRDefault="0085524E" w:rsidP="006913AA">
      <w:pPr>
        <w:spacing w:line="60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t>（</w:t>
      </w:r>
      <w:r w:rsidR="0006647E" w:rsidRPr="00F9130B">
        <w:rPr>
          <w:rFonts w:ascii="楷体_GB2312" w:eastAsia="楷体_GB2312" w:hAnsi="楷体" w:hint="eastAsia"/>
          <w:sz w:val="32"/>
          <w:szCs w:val="32"/>
        </w:rPr>
        <w:t>六</w:t>
      </w:r>
      <w:r w:rsidRPr="00F9130B">
        <w:rPr>
          <w:rFonts w:ascii="楷体_GB2312" w:eastAsia="楷体_GB2312" w:hAnsi="楷体" w:hint="eastAsia"/>
          <w:sz w:val="32"/>
          <w:szCs w:val="32"/>
        </w:rPr>
        <w:t>）强化服务能力，加快发展现代职业教育</w:t>
      </w:r>
      <w:r w:rsidR="0046635B" w:rsidRPr="00F9130B">
        <w:rPr>
          <w:rFonts w:ascii="楷体_GB2312" w:eastAsia="楷体_GB2312" w:hAnsi="黑体" w:hint="eastAsia"/>
          <w:sz w:val="32"/>
          <w:szCs w:val="32"/>
        </w:rPr>
        <w:t>……</w:t>
      </w:r>
      <w:proofErr w:type="gramStart"/>
      <w:r w:rsidR="00756293" w:rsidRPr="00F9130B">
        <w:rPr>
          <w:rFonts w:ascii="楷体_GB2312" w:eastAsia="楷体_GB2312" w:hAnsi="黑体" w:hint="eastAsia"/>
          <w:sz w:val="32"/>
          <w:szCs w:val="32"/>
        </w:rPr>
        <w:t>……</w:t>
      </w:r>
      <w:proofErr w:type="gramEnd"/>
      <w:r w:rsidR="00756293" w:rsidRPr="00F9130B">
        <w:rPr>
          <w:rFonts w:ascii="楷体_GB2312" w:eastAsia="楷体_GB2312" w:hAnsi="黑体" w:hint="eastAsia"/>
          <w:sz w:val="32"/>
          <w:szCs w:val="32"/>
        </w:rPr>
        <w:t>21</w:t>
      </w:r>
    </w:p>
    <w:p w:rsidR="0085524E" w:rsidRPr="00F9130B" w:rsidRDefault="0085524E" w:rsidP="006913AA">
      <w:pPr>
        <w:spacing w:line="60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t>（</w:t>
      </w:r>
      <w:r w:rsidR="0006647E" w:rsidRPr="00F9130B">
        <w:rPr>
          <w:rFonts w:ascii="楷体_GB2312" w:eastAsia="楷体_GB2312" w:hAnsi="楷体" w:hint="eastAsia"/>
          <w:sz w:val="32"/>
          <w:szCs w:val="32"/>
        </w:rPr>
        <w:t>七</w:t>
      </w:r>
      <w:r w:rsidRPr="00F9130B">
        <w:rPr>
          <w:rFonts w:ascii="楷体_GB2312" w:eastAsia="楷体_GB2312" w:hAnsi="楷体" w:hint="eastAsia"/>
          <w:sz w:val="32"/>
          <w:szCs w:val="32"/>
        </w:rPr>
        <w:t>）推进分类发展，增强高等教育综合实力</w:t>
      </w:r>
      <w:r w:rsidR="0046635B" w:rsidRPr="00F9130B">
        <w:rPr>
          <w:rFonts w:ascii="楷体_GB2312" w:eastAsia="楷体_GB2312" w:hAnsi="黑体" w:hint="eastAsia"/>
          <w:sz w:val="32"/>
          <w:szCs w:val="32"/>
        </w:rPr>
        <w:t>……</w:t>
      </w:r>
      <w:proofErr w:type="gramStart"/>
      <w:r w:rsidR="00756293" w:rsidRPr="00F9130B">
        <w:rPr>
          <w:rFonts w:ascii="楷体_GB2312" w:eastAsia="楷体_GB2312" w:hAnsi="黑体" w:hint="eastAsia"/>
          <w:sz w:val="32"/>
          <w:szCs w:val="32"/>
        </w:rPr>
        <w:t>……</w:t>
      </w:r>
      <w:proofErr w:type="gramEnd"/>
      <w:r w:rsidR="00756293" w:rsidRPr="00F9130B">
        <w:rPr>
          <w:rFonts w:ascii="楷体_GB2312" w:eastAsia="楷体_GB2312" w:hAnsi="黑体" w:hint="eastAsia"/>
          <w:sz w:val="32"/>
          <w:szCs w:val="32"/>
        </w:rPr>
        <w:t>23</w:t>
      </w:r>
    </w:p>
    <w:p w:rsidR="0085524E" w:rsidRPr="00F9130B" w:rsidRDefault="0006647E" w:rsidP="006913AA">
      <w:pPr>
        <w:spacing w:line="60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t>（八</w:t>
      </w:r>
      <w:r w:rsidR="0085524E" w:rsidRPr="00F9130B">
        <w:rPr>
          <w:rFonts w:ascii="楷体_GB2312" w:eastAsia="楷体_GB2312" w:hAnsi="楷体" w:hint="eastAsia"/>
          <w:sz w:val="32"/>
          <w:szCs w:val="32"/>
        </w:rPr>
        <w:t>）适应社会需求，推动继续教育终身化发展</w:t>
      </w:r>
      <w:r w:rsidR="0046635B" w:rsidRPr="00F9130B">
        <w:rPr>
          <w:rFonts w:ascii="楷体_GB2312" w:eastAsia="楷体_GB2312" w:hAnsi="黑体" w:hint="eastAsia"/>
          <w:sz w:val="32"/>
          <w:szCs w:val="32"/>
        </w:rPr>
        <w:t>……</w:t>
      </w:r>
      <w:proofErr w:type="gramStart"/>
      <w:r w:rsidR="00756293" w:rsidRPr="00F9130B">
        <w:rPr>
          <w:rFonts w:ascii="楷体_GB2312" w:eastAsia="楷体_GB2312" w:hAnsi="黑体" w:hint="eastAsia"/>
          <w:sz w:val="32"/>
          <w:szCs w:val="32"/>
        </w:rPr>
        <w:t>…</w:t>
      </w:r>
      <w:proofErr w:type="gramEnd"/>
      <w:r w:rsidR="00871181" w:rsidRPr="00F9130B">
        <w:rPr>
          <w:rFonts w:ascii="楷体_GB2312" w:eastAsia="楷体_GB2312" w:hAnsi="黑体" w:hint="eastAsia"/>
          <w:sz w:val="32"/>
          <w:szCs w:val="32"/>
        </w:rPr>
        <w:t>25</w:t>
      </w:r>
    </w:p>
    <w:p w:rsidR="0085524E" w:rsidRPr="00F9130B" w:rsidRDefault="0006647E" w:rsidP="006913AA">
      <w:pPr>
        <w:spacing w:line="60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lastRenderedPageBreak/>
        <w:t>（九</w:t>
      </w:r>
      <w:r w:rsidR="0085524E" w:rsidRPr="00F9130B">
        <w:rPr>
          <w:rFonts w:ascii="楷体_GB2312" w:eastAsia="楷体_GB2312" w:hAnsi="楷体" w:hint="eastAsia"/>
          <w:sz w:val="32"/>
          <w:szCs w:val="32"/>
        </w:rPr>
        <w:t>）巩固优势特色，推动民族教育迈上新台阶</w:t>
      </w:r>
      <w:r w:rsidR="0046635B" w:rsidRPr="00F9130B">
        <w:rPr>
          <w:rFonts w:ascii="楷体_GB2312" w:eastAsia="楷体_GB2312" w:hAnsi="黑体" w:hint="eastAsia"/>
          <w:sz w:val="32"/>
          <w:szCs w:val="32"/>
        </w:rPr>
        <w:t>……</w:t>
      </w:r>
      <w:proofErr w:type="gramStart"/>
      <w:r w:rsidR="00756293" w:rsidRPr="00F9130B">
        <w:rPr>
          <w:rFonts w:ascii="楷体_GB2312" w:eastAsia="楷体_GB2312" w:hAnsi="黑体" w:hint="eastAsia"/>
          <w:sz w:val="32"/>
          <w:szCs w:val="32"/>
        </w:rPr>
        <w:t>…</w:t>
      </w:r>
      <w:proofErr w:type="gramEnd"/>
      <w:r w:rsidR="00871181" w:rsidRPr="00F9130B">
        <w:rPr>
          <w:rFonts w:ascii="楷体_GB2312" w:eastAsia="楷体_GB2312" w:hAnsi="黑体" w:hint="eastAsia"/>
          <w:sz w:val="32"/>
          <w:szCs w:val="32"/>
        </w:rPr>
        <w:t>27</w:t>
      </w:r>
    </w:p>
    <w:p w:rsidR="0085524E" w:rsidRPr="00F9130B" w:rsidRDefault="0006647E" w:rsidP="006913AA">
      <w:pPr>
        <w:spacing w:line="60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t>（十</w:t>
      </w:r>
      <w:r w:rsidR="0085524E" w:rsidRPr="00F9130B">
        <w:rPr>
          <w:rFonts w:ascii="楷体_GB2312" w:eastAsia="楷体_GB2312" w:hAnsi="楷体" w:hint="eastAsia"/>
          <w:sz w:val="32"/>
          <w:szCs w:val="32"/>
        </w:rPr>
        <w:t>）提高保障水平，大力扶持特殊教育发展</w:t>
      </w:r>
      <w:r w:rsidR="0046635B" w:rsidRPr="00F9130B">
        <w:rPr>
          <w:rFonts w:ascii="楷体_GB2312" w:eastAsia="楷体_GB2312" w:hAnsi="黑体" w:hint="eastAsia"/>
          <w:sz w:val="32"/>
          <w:szCs w:val="32"/>
        </w:rPr>
        <w:t>……</w:t>
      </w:r>
      <w:proofErr w:type="gramStart"/>
      <w:r w:rsidR="00756293" w:rsidRPr="00F9130B">
        <w:rPr>
          <w:rFonts w:ascii="楷体_GB2312" w:eastAsia="楷体_GB2312" w:hAnsi="黑体" w:hint="eastAsia"/>
          <w:sz w:val="32"/>
          <w:szCs w:val="32"/>
        </w:rPr>
        <w:t>……</w:t>
      </w:r>
      <w:proofErr w:type="gramEnd"/>
      <w:r w:rsidR="00871181" w:rsidRPr="00F9130B">
        <w:rPr>
          <w:rFonts w:ascii="楷体_GB2312" w:eastAsia="楷体_GB2312" w:hAnsi="黑体" w:hint="eastAsia"/>
          <w:sz w:val="32"/>
          <w:szCs w:val="32"/>
        </w:rPr>
        <w:t>27</w:t>
      </w:r>
    </w:p>
    <w:p w:rsidR="0085524E" w:rsidRPr="00F9130B" w:rsidRDefault="0085524E" w:rsidP="006913AA">
      <w:pPr>
        <w:spacing w:line="60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t>（十</w:t>
      </w:r>
      <w:r w:rsidR="0006647E" w:rsidRPr="00F9130B">
        <w:rPr>
          <w:rFonts w:ascii="楷体_GB2312" w:eastAsia="楷体_GB2312" w:hAnsi="楷体" w:hint="eastAsia"/>
          <w:sz w:val="32"/>
          <w:szCs w:val="32"/>
        </w:rPr>
        <w:t>一</w:t>
      </w:r>
      <w:r w:rsidRPr="00F9130B">
        <w:rPr>
          <w:rFonts w:ascii="楷体_GB2312" w:eastAsia="楷体_GB2312" w:hAnsi="楷体" w:hint="eastAsia"/>
          <w:sz w:val="32"/>
          <w:szCs w:val="32"/>
        </w:rPr>
        <w:t>）加强规范引导，鼓励支持民办教育发展</w:t>
      </w:r>
      <w:r w:rsidR="0046635B" w:rsidRPr="00F9130B">
        <w:rPr>
          <w:rFonts w:ascii="楷体_GB2312" w:eastAsia="楷体_GB2312" w:hAnsi="黑体" w:hint="eastAsia"/>
          <w:sz w:val="32"/>
          <w:szCs w:val="32"/>
        </w:rPr>
        <w:t>……</w:t>
      </w:r>
      <w:proofErr w:type="gramStart"/>
      <w:r w:rsidR="00756293" w:rsidRPr="00F9130B">
        <w:rPr>
          <w:rFonts w:ascii="楷体_GB2312" w:eastAsia="楷体_GB2312" w:hAnsi="黑体" w:hint="eastAsia"/>
          <w:sz w:val="32"/>
          <w:szCs w:val="32"/>
        </w:rPr>
        <w:t>…</w:t>
      </w:r>
      <w:proofErr w:type="gramEnd"/>
      <w:r w:rsidR="00871181" w:rsidRPr="00F9130B">
        <w:rPr>
          <w:rFonts w:ascii="楷体_GB2312" w:eastAsia="楷体_GB2312" w:hAnsi="黑体" w:hint="eastAsia"/>
          <w:sz w:val="32"/>
          <w:szCs w:val="32"/>
        </w:rPr>
        <w:t>28</w:t>
      </w:r>
    </w:p>
    <w:p w:rsidR="00A10DCA" w:rsidRPr="00F9130B" w:rsidRDefault="00A10DCA" w:rsidP="006913AA">
      <w:pPr>
        <w:spacing w:line="600" w:lineRule="exact"/>
        <w:ind w:firstLineChars="200" w:firstLine="640"/>
        <w:rPr>
          <w:rFonts w:ascii="楷体_GB2312" w:eastAsia="楷体_GB2312" w:hAnsi="楷体"/>
          <w:bCs/>
          <w:sz w:val="32"/>
          <w:szCs w:val="32"/>
        </w:rPr>
      </w:pPr>
      <w:r w:rsidRPr="00F9130B">
        <w:rPr>
          <w:rFonts w:ascii="楷体_GB2312" w:eastAsia="楷体_GB2312" w:hAnsi="楷体" w:hint="eastAsia"/>
          <w:bCs/>
          <w:sz w:val="32"/>
          <w:szCs w:val="32"/>
        </w:rPr>
        <w:t>（十</w:t>
      </w:r>
      <w:r w:rsidR="0006647E" w:rsidRPr="00F9130B">
        <w:rPr>
          <w:rFonts w:ascii="楷体_GB2312" w:eastAsia="楷体_GB2312" w:hAnsi="楷体" w:hint="eastAsia"/>
          <w:bCs/>
          <w:sz w:val="32"/>
          <w:szCs w:val="32"/>
        </w:rPr>
        <w:t>二</w:t>
      </w:r>
      <w:r w:rsidRPr="00F9130B">
        <w:rPr>
          <w:rFonts w:ascii="楷体_GB2312" w:eastAsia="楷体_GB2312" w:hAnsi="楷体" w:hint="eastAsia"/>
          <w:bCs/>
          <w:sz w:val="32"/>
          <w:szCs w:val="32"/>
        </w:rPr>
        <w:t>）</w:t>
      </w:r>
      <w:r w:rsidR="002F32CA">
        <w:rPr>
          <w:rFonts w:ascii="楷体_GB2312" w:eastAsia="楷体_GB2312" w:hAnsi="楷体" w:hint="eastAsia"/>
          <w:bCs/>
          <w:sz w:val="32"/>
          <w:szCs w:val="32"/>
        </w:rPr>
        <w:t>加强师资</w:t>
      </w:r>
      <w:r w:rsidR="002F32CA">
        <w:rPr>
          <w:rFonts w:ascii="楷体_GB2312" w:eastAsia="楷体_GB2312" w:hAnsi="楷体"/>
          <w:bCs/>
          <w:sz w:val="32"/>
          <w:szCs w:val="32"/>
        </w:rPr>
        <w:t>建设</w:t>
      </w:r>
      <w:r w:rsidR="002F32CA">
        <w:rPr>
          <w:rFonts w:ascii="楷体_GB2312" w:eastAsia="楷体_GB2312" w:hAnsi="楷体" w:hint="eastAsia"/>
          <w:bCs/>
          <w:sz w:val="32"/>
          <w:szCs w:val="32"/>
        </w:rPr>
        <w:t>，构建</w:t>
      </w:r>
      <w:r w:rsidRPr="00F9130B">
        <w:rPr>
          <w:rFonts w:ascii="楷体_GB2312" w:eastAsia="楷体_GB2312" w:hAnsi="楷体" w:hint="eastAsia"/>
          <w:bCs/>
          <w:sz w:val="32"/>
          <w:szCs w:val="32"/>
        </w:rPr>
        <w:t>专业化高素质教师队伍</w:t>
      </w:r>
      <w:r w:rsidR="00756293" w:rsidRPr="00F9130B">
        <w:rPr>
          <w:rFonts w:ascii="楷体_GB2312" w:eastAsia="楷体_GB2312" w:hAnsi="黑体" w:hint="eastAsia"/>
          <w:sz w:val="32"/>
          <w:szCs w:val="32"/>
        </w:rPr>
        <w:t>…</w:t>
      </w:r>
      <w:r w:rsidR="00871181" w:rsidRPr="00F9130B">
        <w:rPr>
          <w:rFonts w:ascii="楷体_GB2312" w:eastAsia="楷体_GB2312" w:hAnsi="黑体" w:hint="eastAsia"/>
          <w:sz w:val="32"/>
          <w:szCs w:val="32"/>
        </w:rPr>
        <w:t>29</w:t>
      </w:r>
    </w:p>
    <w:p w:rsidR="00A10DCA" w:rsidRPr="00F9130B" w:rsidRDefault="0006647E" w:rsidP="006913AA">
      <w:pPr>
        <w:spacing w:line="60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t>（十三</w:t>
      </w:r>
      <w:r w:rsidR="00A10DCA" w:rsidRPr="00F9130B">
        <w:rPr>
          <w:rFonts w:ascii="楷体_GB2312" w:eastAsia="楷体_GB2312" w:hAnsi="楷体" w:hint="eastAsia"/>
          <w:sz w:val="32"/>
          <w:szCs w:val="32"/>
        </w:rPr>
        <w:t>）坚持开放共享，大力发展</w:t>
      </w:r>
      <w:r w:rsidR="007F6D77" w:rsidRPr="00F9130B">
        <w:rPr>
          <w:rFonts w:ascii="楷体_GB2312" w:eastAsia="楷体_GB2312" w:hAnsi="楷体" w:hint="eastAsia"/>
          <w:sz w:val="32"/>
          <w:szCs w:val="32"/>
        </w:rPr>
        <w:t>教育信息</w:t>
      </w:r>
      <w:r w:rsidR="007F6D77" w:rsidRPr="00F9130B">
        <w:rPr>
          <w:rFonts w:ascii="楷体_GB2312" w:eastAsia="楷体_GB2312" w:hAnsi="楷体"/>
          <w:sz w:val="32"/>
          <w:szCs w:val="32"/>
        </w:rPr>
        <w:t>化</w:t>
      </w:r>
      <w:r w:rsidR="0046635B" w:rsidRPr="00F9130B">
        <w:rPr>
          <w:rFonts w:ascii="楷体_GB2312" w:eastAsia="楷体_GB2312" w:hAnsi="黑体" w:hint="eastAsia"/>
          <w:sz w:val="32"/>
          <w:szCs w:val="32"/>
        </w:rPr>
        <w:t>……</w:t>
      </w:r>
      <w:proofErr w:type="gramStart"/>
      <w:r w:rsidR="00756293" w:rsidRPr="00F9130B">
        <w:rPr>
          <w:rFonts w:ascii="楷体_GB2312" w:eastAsia="楷体_GB2312" w:hAnsi="黑体" w:hint="eastAsia"/>
          <w:sz w:val="32"/>
          <w:szCs w:val="32"/>
        </w:rPr>
        <w:t>……</w:t>
      </w:r>
      <w:proofErr w:type="gramEnd"/>
      <w:r w:rsidR="00871181" w:rsidRPr="00F9130B">
        <w:rPr>
          <w:rFonts w:ascii="楷体_GB2312" w:eastAsia="楷体_GB2312" w:hAnsi="黑体" w:hint="eastAsia"/>
          <w:sz w:val="32"/>
          <w:szCs w:val="32"/>
        </w:rPr>
        <w:t>32</w:t>
      </w:r>
    </w:p>
    <w:p w:rsidR="00DC4F45" w:rsidRPr="00F9130B" w:rsidRDefault="00DC4F45" w:rsidP="006913AA">
      <w:pPr>
        <w:spacing w:line="600" w:lineRule="exact"/>
        <w:ind w:firstLineChars="200" w:firstLine="640"/>
        <w:rPr>
          <w:rFonts w:ascii="黑体" w:eastAsia="黑体" w:hAnsi="黑体"/>
          <w:sz w:val="32"/>
          <w:szCs w:val="32"/>
        </w:rPr>
      </w:pPr>
      <w:r w:rsidRPr="00F9130B">
        <w:rPr>
          <w:rFonts w:ascii="黑体" w:eastAsia="黑体" w:hAnsi="黑体" w:hint="eastAsia"/>
          <w:sz w:val="32"/>
          <w:szCs w:val="32"/>
        </w:rPr>
        <w:t>四、保障措施</w:t>
      </w:r>
      <w:r w:rsidR="0046635B" w:rsidRPr="00F9130B">
        <w:rPr>
          <w:rFonts w:ascii="黑体" w:eastAsia="黑体" w:hAnsi="黑体" w:cs="Times New Roman" w:hint="eastAsia"/>
          <w:sz w:val="32"/>
          <w:szCs w:val="32"/>
        </w:rPr>
        <w:t>……</w:t>
      </w:r>
      <w:proofErr w:type="gramStart"/>
      <w:r w:rsidR="00756293" w:rsidRPr="00F9130B">
        <w:rPr>
          <w:rFonts w:ascii="黑体" w:eastAsia="黑体" w:hAnsi="黑体" w:cs="Times New Roman" w:hint="eastAsia"/>
          <w:sz w:val="32"/>
          <w:szCs w:val="32"/>
        </w:rPr>
        <w:t>…………………………………………</w:t>
      </w:r>
      <w:proofErr w:type="gramEnd"/>
      <w:r w:rsidR="00381F49" w:rsidRPr="00F9130B">
        <w:rPr>
          <w:rFonts w:ascii="黑体" w:eastAsia="黑体" w:hAnsi="黑体" w:cs="Times New Roman" w:hint="eastAsia"/>
          <w:sz w:val="32"/>
          <w:szCs w:val="32"/>
        </w:rPr>
        <w:t>33</w:t>
      </w:r>
    </w:p>
    <w:p w:rsidR="00DC4F45" w:rsidRPr="00F9130B" w:rsidRDefault="00DC4F45" w:rsidP="006913AA">
      <w:pPr>
        <w:spacing w:line="60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t>（一）加强党的建设</w:t>
      </w:r>
      <w:r w:rsidR="0046635B" w:rsidRPr="00F9130B">
        <w:rPr>
          <w:rFonts w:ascii="楷体_GB2312" w:eastAsia="楷体_GB2312" w:hAnsi="黑体" w:hint="eastAsia"/>
          <w:sz w:val="32"/>
          <w:szCs w:val="32"/>
        </w:rPr>
        <w:t>……</w:t>
      </w:r>
      <w:proofErr w:type="gramStart"/>
      <w:r w:rsidR="00756293" w:rsidRPr="00F9130B">
        <w:rPr>
          <w:rFonts w:ascii="楷体_GB2312" w:eastAsia="楷体_GB2312" w:hAnsi="黑体" w:hint="eastAsia"/>
          <w:sz w:val="32"/>
          <w:szCs w:val="32"/>
        </w:rPr>
        <w:t>…………………………………</w:t>
      </w:r>
      <w:proofErr w:type="gramEnd"/>
      <w:r w:rsidR="00381F49" w:rsidRPr="00F9130B">
        <w:rPr>
          <w:rFonts w:ascii="楷体_GB2312" w:eastAsia="楷体_GB2312" w:hAnsi="黑体" w:hint="eastAsia"/>
          <w:sz w:val="32"/>
          <w:szCs w:val="32"/>
        </w:rPr>
        <w:t>33</w:t>
      </w:r>
    </w:p>
    <w:p w:rsidR="00DC4F45" w:rsidRPr="00F9130B" w:rsidRDefault="00DC4F45" w:rsidP="006913AA">
      <w:pPr>
        <w:spacing w:line="60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t>（二）落实政府责任</w:t>
      </w:r>
      <w:r w:rsidR="0046635B" w:rsidRPr="00F9130B">
        <w:rPr>
          <w:rFonts w:ascii="楷体_GB2312" w:eastAsia="楷体_GB2312" w:hAnsi="黑体" w:hint="eastAsia"/>
          <w:sz w:val="32"/>
          <w:szCs w:val="32"/>
        </w:rPr>
        <w:t>……</w:t>
      </w:r>
      <w:proofErr w:type="gramStart"/>
      <w:r w:rsidR="00756293" w:rsidRPr="00F9130B">
        <w:rPr>
          <w:rFonts w:ascii="楷体_GB2312" w:eastAsia="楷体_GB2312" w:hAnsi="黑体" w:hint="eastAsia"/>
          <w:sz w:val="32"/>
          <w:szCs w:val="32"/>
        </w:rPr>
        <w:t>…………………………………</w:t>
      </w:r>
      <w:proofErr w:type="gramEnd"/>
      <w:r w:rsidR="00381F49" w:rsidRPr="00F9130B">
        <w:rPr>
          <w:rFonts w:ascii="楷体_GB2312" w:eastAsia="楷体_GB2312" w:hAnsi="黑体" w:hint="eastAsia"/>
          <w:sz w:val="32"/>
          <w:szCs w:val="32"/>
        </w:rPr>
        <w:t>35</w:t>
      </w:r>
    </w:p>
    <w:p w:rsidR="00DC4F45" w:rsidRPr="00F9130B" w:rsidRDefault="00DC4F45" w:rsidP="006913AA">
      <w:pPr>
        <w:spacing w:line="60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t>（三）完善投入机制</w:t>
      </w:r>
      <w:r w:rsidR="0046635B" w:rsidRPr="00F9130B">
        <w:rPr>
          <w:rFonts w:ascii="楷体_GB2312" w:eastAsia="楷体_GB2312" w:hAnsi="黑体" w:hint="eastAsia"/>
          <w:sz w:val="32"/>
          <w:szCs w:val="32"/>
        </w:rPr>
        <w:t>……</w:t>
      </w:r>
      <w:proofErr w:type="gramStart"/>
      <w:r w:rsidR="00756293" w:rsidRPr="00F9130B">
        <w:rPr>
          <w:rFonts w:ascii="楷体_GB2312" w:eastAsia="楷体_GB2312" w:hAnsi="黑体" w:hint="eastAsia"/>
          <w:sz w:val="32"/>
          <w:szCs w:val="32"/>
        </w:rPr>
        <w:t>…………………………………</w:t>
      </w:r>
      <w:proofErr w:type="gramEnd"/>
      <w:r w:rsidR="00381F49" w:rsidRPr="00F9130B">
        <w:rPr>
          <w:rFonts w:ascii="楷体_GB2312" w:eastAsia="楷体_GB2312" w:hAnsi="黑体" w:hint="eastAsia"/>
          <w:sz w:val="32"/>
          <w:szCs w:val="32"/>
        </w:rPr>
        <w:t>37</w:t>
      </w:r>
    </w:p>
    <w:p w:rsidR="009B28FE" w:rsidRPr="00F9130B" w:rsidRDefault="009B28FE" w:rsidP="006913AA">
      <w:pPr>
        <w:spacing w:line="600" w:lineRule="exact"/>
        <w:jc w:val="center"/>
        <w:rPr>
          <w:rFonts w:ascii="仿宋_GB2312" w:eastAsia="仿宋_GB2312" w:hAnsi="黑体"/>
          <w:sz w:val="44"/>
          <w:szCs w:val="44"/>
        </w:rPr>
      </w:pPr>
    </w:p>
    <w:p w:rsidR="00891BBD" w:rsidRPr="00F9130B" w:rsidRDefault="00891BBD" w:rsidP="006913AA">
      <w:pPr>
        <w:spacing w:line="600" w:lineRule="exact"/>
        <w:jc w:val="center"/>
        <w:rPr>
          <w:rFonts w:ascii="仿宋_GB2312" w:eastAsia="仿宋_GB2312" w:hAnsi="黑体"/>
          <w:sz w:val="44"/>
          <w:szCs w:val="44"/>
        </w:rPr>
      </w:pPr>
    </w:p>
    <w:p w:rsidR="00891BBD" w:rsidRPr="00F9130B" w:rsidRDefault="00891BBD" w:rsidP="006913AA">
      <w:pPr>
        <w:spacing w:line="600" w:lineRule="exact"/>
        <w:jc w:val="center"/>
        <w:rPr>
          <w:rFonts w:ascii="仿宋_GB2312" w:eastAsia="仿宋_GB2312" w:hAnsi="黑体"/>
          <w:sz w:val="44"/>
          <w:szCs w:val="44"/>
        </w:rPr>
      </w:pPr>
    </w:p>
    <w:p w:rsidR="00891BBD" w:rsidRPr="00F9130B" w:rsidRDefault="00891BBD" w:rsidP="006913AA">
      <w:pPr>
        <w:spacing w:line="600" w:lineRule="exact"/>
        <w:jc w:val="center"/>
        <w:rPr>
          <w:rFonts w:ascii="仿宋_GB2312" w:eastAsia="仿宋_GB2312" w:hAnsi="黑体"/>
          <w:sz w:val="44"/>
          <w:szCs w:val="44"/>
        </w:rPr>
      </w:pPr>
    </w:p>
    <w:p w:rsidR="00891BBD" w:rsidRPr="00F9130B" w:rsidRDefault="00891BBD" w:rsidP="006913AA">
      <w:pPr>
        <w:spacing w:line="600" w:lineRule="exact"/>
        <w:jc w:val="center"/>
        <w:rPr>
          <w:rFonts w:ascii="仿宋_GB2312" w:eastAsia="仿宋_GB2312" w:hAnsi="黑体"/>
          <w:sz w:val="44"/>
          <w:szCs w:val="44"/>
        </w:rPr>
      </w:pPr>
    </w:p>
    <w:p w:rsidR="00891BBD" w:rsidRPr="00F9130B" w:rsidRDefault="00891BBD" w:rsidP="006913AA">
      <w:pPr>
        <w:spacing w:line="600" w:lineRule="exact"/>
        <w:jc w:val="center"/>
        <w:rPr>
          <w:rFonts w:ascii="仿宋_GB2312" w:eastAsia="仿宋_GB2312" w:hAnsi="黑体"/>
          <w:sz w:val="44"/>
          <w:szCs w:val="44"/>
        </w:rPr>
      </w:pPr>
    </w:p>
    <w:p w:rsidR="00891BBD" w:rsidRPr="00F9130B" w:rsidRDefault="00891BBD" w:rsidP="006913AA">
      <w:pPr>
        <w:spacing w:line="600" w:lineRule="exact"/>
        <w:jc w:val="center"/>
        <w:rPr>
          <w:rFonts w:ascii="仿宋_GB2312" w:eastAsia="仿宋_GB2312" w:hAnsi="黑体"/>
          <w:sz w:val="44"/>
          <w:szCs w:val="44"/>
        </w:rPr>
      </w:pPr>
    </w:p>
    <w:p w:rsidR="00891BBD" w:rsidRPr="00F9130B" w:rsidRDefault="00891BBD" w:rsidP="006913AA">
      <w:pPr>
        <w:spacing w:line="600" w:lineRule="exact"/>
        <w:jc w:val="center"/>
        <w:rPr>
          <w:rFonts w:ascii="仿宋_GB2312" w:eastAsia="仿宋_GB2312" w:hAnsi="黑体"/>
          <w:sz w:val="44"/>
          <w:szCs w:val="44"/>
        </w:rPr>
      </w:pPr>
    </w:p>
    <w:p w:rsidR="00891BBD" w:rsidRPr="00F9130B" w:rsidRDefault="00891BBD" w:rsidP="006913AA">
      <w:pPr>
        <w:spacing w:line="600" w:lineRule="exact"/>
        <w:jc w:val="center"/>
        <w:rPr>
          <w:rFonts w:ascii="仿宋_GB2312" w:eastAsia="仿宋_GB2312" w:hAnsi="黑体"/>
          <w:sz w:val="44"/>
          <w:szCs w:val="44"/>
        </w:rPr>
      </w:pPr>
    </w:p>
    <w:p w:rsidR="00891BBD" w:rsidRPr="00F9130B" w:rsidRDefault="00891BBD" w:rsidP="006913AA">
      <w:pPr>
        <w:spacing w:line="600" w:lineRule="exact"/>
        <w:jc w:val="center"/>
        <w:rPr>
          <w:rFonts w:ascii="仿宋_GB2312" w:eastAsia="仿宋_GB2312" w:hAnsi="黑体"/>
          <w:sz w:val="44"/>
          <w:szCs w:val="44"/>
        </w:rPr>
      </w:pPr>
    </w:p>
    <w:p w:rsidR="00891BBD" w:rsidRPr="00F9130B" w:rsidRDefault="00891BBD" w:rsidP="006913AA">
      <w:pPr>
        <w:spacing w:line="600" w:lineRule="exact"/>
        <w:jc w:val="center"/>
        <w:rPr>
          <w:rFonts w:ascii="仿宋_GB2312" w:eastAsia="仿宋_GB2312" w:hAnsi="黑体"/>
          <w:sz w:val="44"/>
          <w:szCs w:val="44"/>
        </w:rPr>
      </w:pPr>
    </w:p>
    <w:p w:rsidR="00891BBD" w:rsidRPr="00F9130B" w:rsidRDefault="00891BBD" w:rsidP="006913AA">
      <w:pPr>
        <w:spacing w:line="600" w:lineRule="exact"/>
        <w:jc w:val="center"/>
        <w:rPr>
          <w:rFonts w:ascii="仿宋_GB2312" w:eastAsia="仿宋_GB2312" w:hAnsi="黑体"/>
          <w:sz w:val="44"/>
          <w:szCs w:val="44"/>
        </w:rPr>
      </w:pPr>
    </w:p>
    <w:p w:rsidR="00891BBD" w:rsidRPr="00F9130B" w:rsidRDefault="00891BBD" w:rsidP="006913AA">
      <w:pPr>
        <w:spacing w:line="600" w:lineRule="exact"/>
        <w:jc w:val="center"/>
        <w:rPr>
          <w:rFonts w:ascii="仿宋_GB2312" w:eastAsia="仿宋_GB2312" w:hAnsi="黑体"/>
          <w:sz w:val="44"/>
          <w:szCs w:val="44"/>
        </w:rPr>
      </w:pPr>
    </w:p>
    <w:p w:rsidR="00891BBD" w:rsidRPr="00F9130B" w:rsidRDefault="00891BBD" w:rsidP="006913AA">
      <w:pPr>
        <w:spacing w:line="600" w:lineRule="exact"/>
        <w:jc w:val="center"/>
        <w:rPr>
          <w:rFonts w:ascii="仿宋_GB2312" w:eastAsia="仿宋_GB2312" w:hAnsi="黑体"/>
          <w:sz w:val="44"/>
          <w:szCs w:val="44"/>
        </w:rPr>
      </w:pPr>
    </w:p>
    <w:p w:rsidR="00891BBD" w:rsidRPr="00F9130B" w:rsidRDefault="00891BBD" w:rsidP="00C132D7">
      <w:pPr>
        <w:spacing w:line="540" w:lineRule="exact"/>
        <w:jc w:val="center"/>
        <w:rPr>
          <w:rFonts w:ascii="仿宋_GB2312" w:eastAsia="仿宋_GB2312" w:hAnsi="黑体"/>
          <w:sz w:val="44"/>
          <w:szCs w:val="44"/>
        </w:rPr>
      </w:pPr>
    </w:p>
    <w:p w:rsidR="00BF6EC6" w:rsidRPr="00F9130B" w:rsidRDefault="00BF6EC6" w:rsidP="00C132D7">
      <w:pPr>
        <w:spacing w:line="540" w:lineRule="exact"/>
        <w:jc w:val="center"/>
        <w:rPr>
          <w:rFonts w:asciiTheme="majorEastAsia" w:eastAsiaTheme="majorEastAsia" w:hAnsiTheme="majorEastAsia"/>
          <w:b/>
          <w:sz w:val="44"/>
          <w:szCs w:val="44"/>
        </w:rPr>
      </w:pPr>
      <w:r w:rsidRPr="00F9130B">
        <w:rPr>
          <w:rFonts w:asciiTheme="majorEastAsia" w:eastAsiaTheme="majorEastAsia" w:hAnsiTheme="majorEastAsia" w:hint="eastAsia"/>
          <w:b/>
          <w:sz w:val="44"/>
          <w:szCs w:val="44"/>
        </w:rPr>
        <w:t>吉林省教育事业发展</w:t>
      </w:r>
      <w:r w:rsidR="004018FA" w:rsidRPr="00F9130B">
        <w:rPr>
          <w:rFonts w:asciiTheme="majorEastAsia" w:eastAsiaTheme="majorEastAsia" w:hAnsiTheme="majorEastAsia" w:hint="eastAsia"/>
          <w:b/>
          <w:sz w:val="44"/>
          <w:szCs w:val="44"/>
        </w:rPr>
        <w:t>“十</w:t>
      </w:r>
      <w:r w:rsidR="004018FA" w:rsidRPr="00F9130B">
        <w:rPr>
          <w:rFonts w:asciiTheme="majorEastAsia" w:eastAsiaTheme="majorEastAsia" w:hAnsiTheme="majorEastAsia"/>
          <w:b/>
          <w:sz w:val="44"/>
          <w:szCs w:val="44"/>
        </w:rPr>
        <w:t>三五</w:t>
      </w:r>
      <w:r w:rsidR="004018FA" w:rsidRPr="00F9130B">
        <w:rPr>
          <w:rFonts w:asciiTheme="majorEastAsia" w:eastAsiaTheme="majorEastAsia" w:hAnsiTheme="majorEastAsia" w:hint="eastAsia"/>
          <w:b/>
          <w:sz w:val="44"/>
          <w:szCs w:val="44"/>
        </w:rPr>
        <w:t>”</w:t>
      </w:r>
      <w:r w:rsidRPr="00F9130B">
        <w:rPr>
          <w:rFonts w:asciiTheme="majorEastAsia" w:eastAsiaTheme="majorEastAsia" w:hAnsiTheme="majorEastAsia" w:hint="eastAsia"/>
          <w:b/>
          <w:sz w:val="44"/>
          <w:szCs w:val="44"/>
        </w:rPr>
        <w:t>规划</w:t>
      </w:r>
    </w:p>
    <w:p w:rsidR="0046635B" w:rsidRPr="00F9130B" w:rsidRDefault="0046635B" w:rsidP="00C132D7">
      <w:pPr>
        <w:spacing w:line="540" w:lineRule="exact"/>
        <w:jc w:val="center"/>
        <w:rPr>
          <w:rFonts w:ascii="楷体_GB2312" w:eastAsia="楷体_GB2312" w:hAnsi="楷体"/>
          <w:sz w:val="32"/>
          <w:szCs w:val="32"/>
        </w:rPr>
      </w:pPr>
    </w:p>
    <w:p w:rsidR="00BF6EC6" w:rsidRPr="00F9130B" w:rsidRDefault="00BF6EC6" w:rsidP="00C132D7">
      <w:pPr>
        <w:spacing w:line="540" w:lineRule="exact"/>
        <w:jc w:val="center"/>
        <w:rPr>
          <w:rFonts w:ascii="楷体_GB2312" w:eastAsia="楷体_GB2312" w:hAnsi="楷体"/>
          <w:sz w:val="32"/>
          <w:szCs w:val="32"/>
        </w:rPr>
      </w:pPr>
      <w:r w:rsidRPr="00F9130B">
        <w:rPr>
          <w:rFonts w:ascii="楷体_GB2312" w:eastAsia="楷体_GB2312" w:hAnsi="楷体" w:hint="eastAsia"/>
          <w:sz w:val="32"/>
          <w:szCs w:val="32"/>
        </w:rPr>
        <w:t>（2016年</w:t>
      </w:r>
      <w:r w:rsidR="00891BBD" w:rsidRPr="00F9130B">
        <w:rPr>
          <w:rFonts w:ascii="楷体_GB2312" w:eastAsia="楷体_GB2312" w:hAnsi="楷体" w:hint="eastAsia"/>
          <w:sz w:val="32"/>
          <w:szCs w:val="32"/>
        </w:rPr>
        <w:t>9</w:t>
      </w:r>
      <w:r w:rsidRPr="00F9130B">
        <w:rPr>
          <w:rFonts w:ascii="楷体_GB2312" w:eastAsia="楷体_GB2312" w:hAnsi="楷体" w:hint="eastAsia"/>
          <w:sz w:val="32"/>
          <w:szCs w:val="32"/>
        </w:rPr>
        <w:t>月</w:t>
      </w:r>
      <w:r w:rsidR="00EC6112" w:rsidRPr="00F9130B">
        <w:rPr>
          <w:rFonts w:ascii="楷体_GB2312" w:eastAsia="楷体_GB2312" w:hAnsi="楷体"/>
          <w:sz w:val="32"/>
          <w:szCs w:val="32"/>
        </w:rPr>
        <w:t>5</w:t>
      </w:r>
      <w:r w:rsidRPr="00F9130B">
        <w:rPr>
          <w:rFonts w:ascii="楷体_GB2312" w:eastAsia="楷体_GB2312" w:hAnsi="楷体" w:hint="eastAsia"/>
          <w:sz w:val="32"/>
          <w:szCs w:val="32"/>
        </w:rPr>
        <w:t>日</w:t>
      </w:r>
      <w:r w:rsidR="00F122EF" w:rsidRPr="00F9130B">
        <w:rPr>
          <w:rFonts w:ascii="楷体_GB2312" w:eastAsia="楷体_GB2312" w:hAnsi="楷体" w:hint="eastAsia"/>
          <w:sz w:val="32"/>
          <w:szCs w:val="32"/>
        </w:rPr>
        <w:t>,</w:t>
      </w:r>
      <w:r w:rsidR="00EC6112" w:rsidRPr="00F9130B">
        <w:rPr>
          <w:rFonts w:ascii="楷体_GB2312" w:eastAsia="楷体_GB2312" w:hAnsi="楷体" w:hint="eastAsia"/>
          <w:sz w:val="32"/>
          <w:szCs w:val="32"/>
        </w:rPr>
        <w:t>征求意见</w:t>
      </w:r>
      <w:r w:rsidR="00F122EF" w:rsidRPr="00F9130B">
        <w:rPr>
          <w:rFonts w:ascii="楷体_GB2312" w:eastAsia="楷体_GB2312" w:hAnsi="楷体" w:hint="eastAsia"/>
          <w:sz w:val="32"/>
          <w:szCs w:val="32"/>
        </w:rPr>
        <w:t>稿</w:t>
      </w:r>
      <w:r w:rsidRPr="00F9130B">
        <w:rPr>
          <w:rFonts w:ascii="楷体_GB2312" w:eastAsia="楷体_GB2312" w:hAnsi="楷体" w:hint="eastAsia"/>
          <w:sz w:val="32"/>
          <w:szCs w:val="32"/>
        </w:rPr>
        <w:t>）</w:t>
      </w:r>
    </w:p>
    <w:p w:rsidR="009B28FE" w:rsidRPr="00F9130B" w:rsidRDefault="009B28FE" w:rsidP="00C132D7">
      <w:pPr>
        <w:spacing w:line="540" w:lineRule="exact"/>
        <w:ind w:firstLineChars="200" w:firstLine="640"/>
        <w:rPr>
          <w:rFonts w:ascii="仿宋_GB2312" w:eastAsia="仿宋_GB2312" w:hAnsi="仿宋"/>
          <w:sz w:val="32"/>
          <w:szCs w:val="32"/>
        </w:rPr>
      </w:pPr>
    </w:p>
    <w:p w:rsidR="00437888" w:rsidRPr="00F9130B" w:rsidRDefault="00437888" w:rsidP="00C132D7">
      <w:pPr>
        <w:spacing w:line="54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“十三五”</w:t>
      </w:r>
      <w:r w:rsidR="00F070A0" w:rsidRPr="00F9130B">
        <w:rPr>
          <w:rFonts w:ascii="仿宋_GB2312" w:eastAsia="仿宋_GB2312" w:hAnsi="仿宋" w:hint="eastAsia"/>
          <w:sz w:val="32"/>
          <w:szCs w:val="32"/>
        </w:rPr>
        <w:t>时期</w:t>
      </w:r>
      <w:r w:rsidRPr="00F9130B">
        <w:rPr>
          <w:rFonts w:ascii="仿宋_GB2312" w:eastAsia="仿宋_GB2312" w:hAnsi="仿宋" w:hint="eastAsia"/>
          <w:sz w:val="32"/>
          <w:szCs w:val="32"/>
        </w:rPr>
        <w:t>是吉林全面振兴发展的攻坚阶段，是全面建成小康社会的决胜时期，对教育</w:t>
      </w:r>
      <w:r w:rsidR="00F070A0" w:rsidRPr="00F9130B">
        <w:rPr>
          <w:rFonts w:ascii="仿宋_GB2312" w:eastAsia="仿宋_GB2312" w:hAnsi="仿宋" w:hint="eastAsia"/>
          <w:sz w:val="32"/>
          <w:szCs w:val="32"/>
        </w:rPr>
        <w:t>改革</w:t>
      </w:r>
      <w:r w:rsidRPr="00F9130B">
        <w:rPr>
          <w:rFonts w:ascii="仿宋_GB2312" w:eastAsia="仿宋_GB2312" w:hAnsi="仿宋" w:hint="eastAsia"/>
          <w:sz w:val="32"/>
          <w:szCs w:val="32"/>
        </w:rPr>
        <w:t>发展提出了新的更高的要求。根据《国家教育事业发展第十三个五年规划》《吉林省国民经济和社会发展第十三个五年规划纲要》和《吉林省中长期教育改革和发展规划纲要（2010-2020年）》，制定本规划。</w:t>
      </w:r>
    </w:p>
    <w:p w:rsidR="00534987" w:rsidRPr="00F9130B" w:rsidRDefault="00BC2B64" w:rsidP="00C132D7">
      <w:pPr>
        <w:spacing w:line="540" w:lineRule="exact"/>
        <w:ind w:firstLineChars="200" w:firstLine="640"/>
        <w:rPr>
          <w:rFonts w:ascii="黑体" w:eastAsia="黑体" w:hAnsi="黑体"/>
          <w:sz w:val="32"/>
          <w:szCs w:val="32"/>
        </w:rPr>
      </w:pPr>
      <w:r w:rsidRPr="00F9130B">
        <w:rPr>
          <w:rFonts w:ascii="黑体" w:eastAsia="黑体" w:hAnsi="黑体" w:hint="eastAsia"/>
          <w:sz w:val="32"/>
          <w:szCs w:val="32"/>
        </w:rPr>
        <w:t>一、</w:t>
      </w:r>
      <w:r w:rsidR="00170BEA" w:rsidRPr="00F9130B">
        <w:rPr>
          <w:rFonts w:ascii="黑体" w:eastAsia="黑体" w:hAnsi="黑体" w:hint="eastAsia"/>
          <w:sz w:val="32"/>
          <w:szCs w:val="32"/>
        </w:rPr>
        <w:t>规划背景</w:t>
      </w:r>
    </w:p>
    <w:p w:rsidR="00BC2B64" w:rsidRPr="00F9130B" w:rsidRDefault="00170BEA" w:rsidP="00C132D7">
      <w:pPr>
        <w:spacing w:line="54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t>（一）发展基础</w:t>
      </w:r>
    </w:p>
    <w:p w:rsidR="00F070A0" w:rsidRPr="00F9130B" w:rsidRDefault="00F070A0" w:rsidP="00C132D7">
      <w:pPr>
        <w:spacing w:line="54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“十二五”期间，省委省政府进一步突出教育优先发展，先后出台《关于建设高等教育强省的意见》、《关于加快发展吉林特色现代职业教育的意见》、《关于深入推进义务教育均衡发展的实施意见</w:t>
      </w:r>
      <w:r w:rsidR="00E809F7">
        <w:rPr>
          <w:rFonts w:ascii="仿宋_GB2312" w:eastAsia="仿宋_GB2312" w:hAnsi="仿宋" w:hint="eastAsia"/>
          <w:sz w:val="32"/>
          <w:szCs w:val="32"/>
        </w:rPr>
        <w:t>》，省人大颁布《吉林省学前教育条例》，各级各类教育快速发展，</w:t>
      </w:r>
      <w:r w:rsidRPr="00F9130B">
        <w:rPr>
          <w:rFonts w:ascii="仿宋_GB2312" w:eastAsia="仿宋_GB2312" w:hAnsi="仿宋" w:hint="eastAsia"/>
          <w:sz w:val="32"/>
          <w:szCs w:val="32"/>
        </w:rPr>
        <w:t>教育规划纲要确定的阶段性目标如期实现，为振兴发展做出了重要贡献。</w:t>
      </w:r>
    </w:p>
    <w:p w:rsidR="00A432A9" w:rsidRPr="00F9130B" w:rsidRDefault="00AB76DF" w:rsidP="00C132D7">
      <w:pPr>
        <w:spacing w:line="540" w:lineRule="exact"/>
        <w:ind w:firstLineChars="200" w:firstLine="640"/>
        <w:rPr>
          <w:rFonts w:ascii="仿宋_GB2312" w:eastAsia="仿宋_GB2312" w:hAnsi="仿宋"/>
          <w:sz w:val="32"/>
          <w:szCs w:val="32"/>
        </w:rPr>
      </w:pPr>
      <w:r w:rsidRPr="00F9130B">
        <w:rPr>
          <w:rFonts w:ascii="仿宋_GB2312" w:eastAsia="仿宋_GB2312" w:hAnsi="楷体" w:hint="eastAsia"/>
          <w:sz w:val="32"/>
          <w:szCs w:val="32"/>
        </w:rPr>
        <w:t>教育发展水平大幅</w:t>
      </w:r>
      <w:r w:rsidR="00F070A0" w:rsidRPr="00F9130B">
        <w:rPr>
          <w:rFonts w:ascii="仿宋_GB2312" w:eastAsia="仿宋_GB2312" w:hAnsi="楷体" w:hint="eastAsia"/>
          <w:sz w:val="32"/>
          <w:szCs w:val="32"/>
        </w:rPr>
        <w:t>提升。</w:t>
      </w:r>
      <w:r w:rsidR="00F070A0" w:rsidRPr="00F9130B">
        <w:rPr>
          <w:rFonts w:ascii="仿宋_GB2312" w:eastAsia="仿宋_GB2312" w:hAnsi="仿宋" w:hint="eastAsia"/>
          <w:sz w:val="32"/>
          <w:szCs w:val="32"/>
        </w:rPr>
        <w:t>学前三年毛入园率达到76.5%，比2010年提高22个百分点。</w:t>
      </w:r>
      <w:r w:rsidR="00544834" w:rsidRPr="00F9130B">
        <w:rPr>
          <w:rFonts w:ascii="仿宋_GB2312" w:eastAsia="仿宋_GB2312" w:hAnsi="仿宋"/>
          <w:sz w:val="32"/>
          <w:szCs w:val="32"/>
        </w:rPr>
        <w:t>34</w:t>
      </w:r>
      <w:r w:rsidR="00F070A0" w:rsidRPr="00F9130B">
        <w:rPr>
          <w:rFonts w:ascii="仿宋_GB2312" w:eastAsia="仿宋_GB2312" w:hAnsi="仿宋" w:hint="eastAsia"/>
          <w:sz w:val="32"/>
          <w:szCs w:val="32"/>
        </w:rPr>
        <w:t>个</w:t>
      </w:r>
      <w:r w:rsidRPr="00F9130B">
        <w:rPr>
          <w:rFonts w:ascii="仿宋_GB2312" w:eastAsia="仿宋_GB2312" w:hAnsi="仿宋" w:hint="eastAsia"/>
          <w:sz w:val="32"/>
          <w:szCs w:val="32"/>
        </w:rPr>
        <w:t>县（市、区）通过国家义务教育基本均衡发展评估认定，通过比例</w:t>
      </w:r>
      <w:r w:rsidR="00E17A31" w:rsidRPr="00F9130B">
        <w:rPr>
          <w:rFonts w:ascii="仿宋_GB2312" w:eastAsia="仿宋_GB2312" w:hAnsi="仿宋" w:hint="eastAsia"/>
          <w:sz w:val="32"/>
          <w:szCs w:val="32"/>
        </w:rPr>
        <w:t>跃居</w:t>
      </w:r>
      <w:r w:rsidR="00F070A0" w:rsidRPr="00F9130B">
        <w:rPr>
          <w:rFonts w:ascii="仿宋_GB2312" w:eastAsia="仿宋_GB2312" w:hAnsi="仿宋" w:hint="eastAsia"/>
          <w:sz w:val="32"/>
          <w:szCs w:val="32"/>
        </w:rPr>
        <w:t>全国前列。高中阶段毛入学率保持在95%</w:t>
      </w:r>
      <w:r w:rsidR="00E17A31" w:rsidRPr="00F9130B">
        <w:rPr>
          <w:rFonts w:ascii="仿宋_GB2312" w:eastAsia="仿宋_GB2312" w:hAnsi="仿宋" w:hint="eastAsia"/>
          <w:sz w:val="32"/>
          <w:szCs w:val="32"/>
        </w:rPr>
        <w:t>左右，基本普及高中阶段教育。职业教育结构</w:t>
      </w:r>
      <w:r w:rsidR="00F070A0" w:rsidRPr="00F9130B">
        <w:rPr>
          <w:rFonts w:ascii="仿宋_GB2312" w:eastAsia="仿宋_GB2312" w:hAnsi="仿宋" w:hint="eastAsia"/>
          <w:sz w:val="32"/>
          <w:szCs w:val="32"/>
        </w:rPr>
        <w:t>布局加快优化，现代职业教育体系框架初步形成。高等教育毛入学率达到56%，比2010年提高2</w:t>
      </w:r>
      <w:r w:rsidR="00544834" w:rsidRPr="00F9130B">
        <w:rPr>
          <w:rFonts w:ascii="仿宋_GB2312" w:eastAsia="仿宋_GB2312" w:hAnsi="仿宋"/>
          <w:sz w:val="32"/>
          <w:szCs w:val="32"/>
        </w:rPr>
        <w:t>1</w:t>
      </w:r>
      <w:r w:rsidR="00F070A0" w:rsidRPr="00F9130B">
        <w:rPr>
          <w:rFonts w:ascii="仿宋_GB2312" w:eastAsia="仿宋_GB2312" w:hAnsi="仿宋" w:hint="eastAsia"/>
          <w:sz w:val="32"/>
          <w:szCs w:val="32"/>
        </w:rPr>
        <w:t>个百分点，率先进入普及化阶段。少数民族教育</w:t>
      </w:r>
      <w:r w:rsidR="00E17A31" w:rsidRPr="00F9130B">
        <w:rPr>
          <w:rFonts w:ascii="仿宋_GB2312" w:eastAsia="仿宋_GB2312" w:hAnsi="仿宋" w:hint="eastAsia"/>
          <w:sz w:val="32"/>
          <w:szCs w:val="32"/>
        </w:rPr>
        <w:t>工作在全国保持领先地位，特殊教育保</w:t>
      </w:r>
      <w:r w:rsidR="00E17A31" w:rsidRPr="00F9130B">
        <w:rPr>
          <w:rFonts w:ascii="仿宋_GB2312" w:eastAsia="仿宋_GB2312" w:hAnsi="仿宋" w:hint="eastAsia"/>
          <w:sz w:val="32"/>
          <w:szCs w:val="32"/>
        </w:rPr>
        <w:lastRenderedPageBreak/>
        <w:t>障力度加大，继续教育加快发展，</w:t>
      </w:r>
      <w:r w:rsidR="00F070A0" w:rsidRPr="00F9130B">
        <w:rPr>
          <w:rFonts w:ascii="仿宋_GB2312" w:eastAsia="仿宋_GB2312" w:hAnsi="仿宋" w:hint="eastAsia"/>
          <w:sz w:val="32"/>
          <w:szCs w:val="32"/>
        </w:rPr>
        <w:t>民办教育得到更大支持和规范发展。城乡、区域、校际教育发展差距不断缩小，人民群众受教育权利得到保障。</w:t>
      </w:r>
    </w:p>
    <w:p w:rsidR="00A432A9" w:rsidRPr="00F9130B" w:rsidRDefault="00090242" w:rsidP="00C132D7">
      <w:pPr>
        <w:spacing w:line="540" w:lineRule="exact"/>
        <w:ind w:firstLineChars="200" w:firstLine="640"/>
        <w:rPr>
          <w:rFonts w:ascii="仿宋_GB2312" w:eastAsia="仿宋_GB2312" w:hAnsi="仿宋"/>
          <w:sz w:val="32"/>
          <w:szCs w:val="32"/>
        </w:rPr>
      </w:pPr>
      <w:r>
        <w:rPr>
          <w:rFonts w:ascii="仿宋_GB2312" w:eastAsia="仿宋_GB2312" w:hAnsi="楷体" w:hint="eastAsia"/>
          <w:sz w:val="32"/>
          <w:szCs w:val="32"/>
        </w:rPr>
        <w:t>教育综合改革顺利</w:t>
      </w:r>
      <w:r w:rsidR="00A432A9" w:rsidRPr="00F9130B">
        <w:rPr>
          <w:rFonts w:ascii="仿宋_GB2312" w:eastAsia="仿宋_GB2312" w:hAnsi="楷体" w:hint="eastAsia"/>
          <w:sz w:val="32"/>
          <w:szCs w:val="32"/>
        </w:rPr>
        <w:t>推进。</w:t>
      </w:r>
      <w:r w:rsidR="00A432A9" w:rsidRPr="00F9130B">
        <w:rPr>
          <w:rFonts w:ascii="仿宋_GB2312" w:eastAsia="仿宋_GB2312" w:hAnsi="仿宋" w:hint="eastAsia"/>
          <w:sz w:val="32"/>
          <w:szCs w:val="32"/>
        </w:rPr>
        <w:t>加强顶层设计，统筹推进高教强省建设、加快发展现代职业教育、深入推进义务教育均衡发展，教育改革形成整体联动、全面深化的新局面。全省承担的6项国家教育体制改革试点项目</w:t>
      </w:r>
      <w:r w:rsidR="00544834" w:rsidRPr="00F9130B">
        <w:rPr>
          <w:rFonts w:ascii="仿宋_GB2312" w:eastAsia="仿宋_GB2312" w:hAnsi="仿宋" w:hint="eastAsia"/>
          <w:sz w:val="32"/>
          <w:szCs w:val="32"/>
        </w:rPr>
        <w:t>进展顺利</w:t>
      </w:r>
      <w:r w:rsidR="00A432A9" w:rsidRPr="00F9130B">
        <w:rPr>
          <w:rFonts w:ascii="仿宋_GB2312" w:eastAsia="仿宋_GB2312" w:hAnsi="仿宋" w:hint="eastAsia"/>
          <w:sz w:val="32"/>
          <w:szCs w:val="32"/>
        </w:rPr>
        <w:t>，引领带动效应显著。考试招生制度改革稳步开展，学生多次选择、学校依法自主招生机制建设实现突破。省属普通本科高校向应用型</w:t>
      </w:r>
      <w:proofErr w:type="gramStart"/>
      <w:r w:rsidR="00A432A9" w:rsidRPr="00F9130B">
        <w:rPr>
          <w:rFonts w:ascii="仿宋_GB2312" w:eastAsia="仿宋_GB2312" w:hAnsi="仿宋" w:hint="eastAsia"/>
          <w:sz w:val="32"/>
          <w:szCs w:val="32"/>
        </w:rPr>
        <w:t>转型试点</w:t>
      </w:r>
      <w:proofErr w:type="gramEnd"/>
      <w:r w:rsidR="00A432A9" w:rsidRPr="00F9130B">
        <w:rPr>
          <w:rFonts w:ascii="仿宋_GB2312" w:eastAsia="仿宋_GB2312" w:hAnsi="仿宋" w:hint="eastAsia"/>
          <w:sz w:val="32"/>
          <w:szCs w:val="32"/>
        </w:rPr>
        <w:t>全面铺开，中职、专科高职、应用本科相衔接的探索取得重要进展。</w:t>
      </w:r>
      <w:r w:rsidR="00BD58AE" w:rsidRPr="00F9130B">
        <w:rPr>
          <w:rFonts w:ascii="仿宋_GB2312" w:eastAsia="仿宋_GB2312" w:hAnsi="仿宋" w:hint="eastAsia"/>
          <w:sz w:val="32"/>
          <w:szCs w:val="32"/>
        </w:rPr>
        <w:t>城市义务教育“大学区”管理成效明显，</w:t>
      </w:r>
      <w:r w:rsidR="007D5190" w:rsidRPr="00F9130B">
        <w:rPr>
          <w:rFonts w:ascii="仿宋_GB2312" w:eastAsia="仿宋_GB2312" w:hAnsi="仿宋" w:hint="eastAsia"/>
          <w:sz w:val="32"/>
          <w:szCs w:val="32"/>
        </w:rPr>
        <w:t>促进</w:t>
      </w:r>
      <w:r w:rsidR="007D5190" w:rsidRPr="00F9130B">
        <w:rPr>
          <w:rFonts w:ascii="仿宋_GB2312" w:eastAsia="仿宋_GB2312" w:hAnsi="仿宋"/>
          <w:sz w:val="32"/>
          <w:szCs w:val="32"/>
        </w:rPr>
        <w:t>了区域优质教育资源共享</w:t>
      </w:r>
      <w:r w:rsidR="00BD58AE" w:rsidRPr="00F9130B">
        <w:rPr>
          <w:rFonts w:ascii="仿宋_GB2312" w:eastAsia="仿宋_GB2312" w:hAnsi="仿宋" w:hint="eastAsia"/>
          <w:sz w:val="32"/>
          <w:szCs w:val="32"/>
        </w:rPr>
        <w:t>。</w:t>
      </w:r>
      <w:r w:rsidR="00A432A9" w:rsidRPr="00F9130B">
        <w:rPr>
          <w:rFonts w:ascii="仿宋_GB2312" w:eastAsia="仿宋_GB2312" w:hAnsi="仿宋" w:hint="eastAsia"/>
          <w:sz w:val="32"/>
          <w:szCs w:val="32"/>
        </w:rPr>
        <w:t>持续推进简政放权、管办评分离，现代学校制度框架加快形成。大力引导支持社会力量兴办教育，</w:t>
      </w:r>
      <w:r w:rsidR="00CA66CD" w:rsidRPr="00F9130B">
        <w:rPr>
          <w:rFonts w:ascii="仿宋_GB2312" w:eastAsia="仿宋_GB2312" w:hAnsi="仿宋" w:hint="eastAsia"/>
          <w:sz w:val="32"/>
          <w:szCs w:val="32"/>
        </w:rPr>
        <w:t>涌现出</w:t>
      </w:r>
      <w:r w:rsidR="00A432A9" w:rsidRPr="00F9130B">
        <w:rPr>
          <w:rFonts w:ascii="仿宋_GB2312" w:eastAsia="仿宋_GB2312" w:hAnsi="仿宋" w:hint="eastAsia"/>
          <w:sz w:val="32"/>
          <w:szCs w:val="32"/>
        </w:rPr>
        <w:t>一批优质</w:t>
      </w:r>
      <w:r w:rsidR="00CA66CD" w:rsidRPr="00F9130B">
        <w:rPr>
          <w:rFonts w:ascii="仿宋_GB2312" w:eastAsia="仿宋_GB2312" w:hAnsi="仿宋" w:hint="eastAsia"/>
          <w:sz w:val="32"/>
          <w:szCs w:val="32"/>
        </w:rPr>
        <w:t>民办院校、多元参与型职业教育集团、校企共建型实习实训基地</w:t>
      </w:r>
      <w:r w:rsidR="00A432A9" w:rsidRPr="00F9130B">
        <w:rPr>
          <w:rFonts w:ascii="仿宋_GB2312" w:eastAsia="仿宋_GB2312" w:hAnsi="仿宋" w:hint="eastAsia"/>
          <w:sz w:val="32"/>
          <w:szCs w:val="32"/>
        </w:rPr>
        <w:t>。</w:t>
      </w:r>
    </w:p>
    <w:p w:rsidR="00E809F7" w:rsidRPr="00E809F7" w:rsidRDefault="00E809F7" w:rsidP="00E809F7">
      <w:pPr>
        <w:spacing w:line="600" w:lineRule="exact"/>
        <w:ind w:firstLineChars="200" w:firstLine="640"/>
        <w:jc w:val="left"/>
        <w:rPr>
          <w:rFonts w:ascii="仿宋_GB2312" w:eastAsia="仿宋_GB2312" w:hAnsi="Times New Roman" w:cs="Times New Roman"/>
          <w:sz w:val="32"/>
          <w:szCs w:val="24"/>
        </w:rPr>
      </w:pPr>
      <w:r w:rsidRPr="00E809F7">
        <w:rPr>
          <w:rFonts w:ascii="仿宋_GB2312" w:eastAsia="仿宋_GB2312" w:hAnsi="Times New Roman" w:cs="Times New Roman" w:hint="eastAsia"/>
          <w:sz w:val="32"/>
          <w:szCs w:val="24"/>
        </w:rPr>
        <w:t>教育保障能力持续增强。“十</w:t>
      </w:r>
      <w:r w:rsidRPr="00E809F7">
        <w:rPr>
          <w:rFonts w:ascii="仿宋_GB2312" w:eastAsia="仿宋_GB2312" w:hAnsi="Times New Roman" w:cs="Times New Roman"/>
          <w:sz w:val="32"/>
          <w:szCs w:val="24"/>
        </w:rPr>
        <w:t>二五</w:t>
      </w:r>
      <w:r w:rsidRPr="00E809F7">
        <w:rPr>
          <w:rFonts w:ascii="仿宋_GB2312" w:eastAsia="仿宋_GB2312" w:hAnsi="Times New Roman" w:cs="Times New Roman" w:hint="eastAsia"/>
          <w:sz w:val="32"/>
          <w:szCs w:val="24"/>
        </w:rPr>
        <w:t>”期间，</w:t>
      </w:r>
      <w:r w:rsidRPr="00E809F7">
        <w:rPr>
          <w:rFonts w:ascii="仿宋_GB2312" w:eastAsia="仿宋_GB2312" w:hAnsi="Times New Roman" w:cs="Times New Roman"/>
          <w:sz w:val="32"/>
          <w:szCs w:val="24"/>
        </w:rPr>
        <w:t>全省财政性教育支出</w:t>
      </w:r>
      <w:r w:rsidRPr="00E809F7">
        <w:rPr>
          <w:rFonts w:ascii="仿宋_GB2312" w:eastAsia="仿宋_GB2312" w:hAnsi="Times New Roman" w:cs="Times New Roman" w:hint="eastAsia"/>
          <w:sz w:val="32"/>
          <w:szCs w:val="24"/>
        </w:rPr>
        <w:t>2077.7亿元</w:t>
      </w:r>
      <w:r w:rsidRPr="00E809F7">
        <w:rPr>
          <w:rFonts w:ascii="仿宋_GB2312" w:eastAsia="仿宋_GB2312" w:hAnsi="Times New Roman" w:cs="Times New Roman"/>
          <w:sz w:val="32"/>
          <w:szCs w:val="24"/>
        </w:rPr>
        <w:t>，是</w:t>
      </w:r>
      <w:r w:rsidRPr="00E809F7">
        <w:rPr>
          <w:rFonts w:ascii="仿宋_GB2312" w:eastAsia="仿宋_GB2312" w:hAnsi="Times New Roman" w:cs="Times New Roman"/>
          <w:sz w:val="32"/>
          <w:szCs w:val="24"/>
        </w:rPr>
        <w:t>“</w:t>
      </w:r>
      <w:r w:rsidRPr="00E809F7">
        <w:rPr>
          <w:rFonts w:ascii="仿宋_GB2312" w:eastAsia="仿宋_GB2312" w:hAnsi="Times New Roman" w:cs="Times New Roman" w:hint="eastAsia"/>
          <w:sz w:val="32"/>
          <w:szCs w:val="24"/>
        </w:rPr>
        <w:t>十</w:t>
      </w:r>
      <w:r w:rsidRPr="00E809F7">
        <w:rPr>
          <w:rFonts w:ascii="仿宋_GB2312" w:eastAsia="仿宋_GB2312" w:hAnsi="Times New Roman" w:cs="Times New Roman"/>
          <w:sz w:val="32"/>
          <w:szCs w:val="24"/>
        </w:rPr>
        <w:t>一五</w:t>
      </w:r>
      <w:r w:rsidRPr="00E809F7">
        <w:rPr>
          <w:rFonts w:ascii="仿宋_GB2312" w:eastAsia="仿宋_GB2312" w:hAnsi="Times New Roman" w:cs="Times New Roman"/>
          <w:sz w:val="32"/>
          <w:szCs w:val="24"/>
        </w:rPr>
        <w:t>”</w:t>
      </w:r>
      <w:r w:rsidRPr="00E809F7">
        <w:rPr>
          <w:rFonts w:ascii="仿宋_GB2312" w:eastAsia="仿宋_GB2312" w:hAnsi="Times New Roman" w:cs="Times New Roman" w:hint="eastAsia"/>
          <w:sz w:val="32"/>
          <w:szCs w:val="24"/>
        </w:rPr>
        <w:t>期间9072亿元</w:t>
      </w:r>
      <w:r w:rsidRPr="00E809F7">
        <w:rPr>
          <w:rFonts w:ascii="仿宋_GB2312" w:eastAsia="仿宋_GB2312" w:hAnsi="Times New Roman" w:cs="Times New Roman"/>
          <w:sz w:val="32"/>
          <w:szCs w:val="24"/>
        </w:rPr>
        <w:t>的</w:t>
      </w:r>
      <w:r w:rsidRPr="00E809F7">
        <w:rPr>
          <w:rFonts w:ascii="仿宋_GB2312" w:eastAsia="仿宋_GB2312" w:hAnsi="Times New Roman" w:cs="Times New Roman" w:hint="eastAsia"/>
          <w:sz w:val="32"/>
          <w:szCs w:val="24"/>
        </w:rPr>
        <w:t>2.3倍</w:t>
      </w:r>
      <w:r w:rsidRPr="00E809F7">
        <w:rPr>
          <w:rFonts w:ascii="仿宋_GB2312" w:eastAsia="仿宋_GB2312" w:hAnsi="Times New Roman" w:cs="Times New Roman"/>
          <w:sz w:val="32"/>
          <w:szCs w:val="24"/>
        </w:rPr>
        <w:t>，</w:t>
      </w:r>
      <w:r w:rsidRPr="00E809F7">
        <w:rPr>
          <w:rFonts w:ascii="仿宋_GB2312" w:eastAsia="仿宋_GB2312" w:hAnsi="Times New Roman" w:cs="Times New Roman" w:hint="eastAsia"/>
          <w:sz w:val="32"/>
          <w:szCs w:val="24"/>
        </w:rPr>
        <w:t>年</w:t>
      </w:r>
      <w:r w:rsidRPr="00E809F7">
        <w:rPr>
          <w:rFonts w:ascii="仿宋_GB2312" w:eastAsia="仿宋_GB2312" w:hAnsi="Times New Roman" w:cs="Times New Roman"/>
          <w:sz w:val="32"/>
          <w:szCs w:val="24"/>
        </w:rPr>
        <w:t>均增长</w:t>
      </w:r>
      <w:r w:rsidRPr="00E809F7">
        <w:rPr>
          <w:rFonts w:ascii="仿宋_GB2312" w:eastAsia="仿宋_GB2312" w:hAnsi="Times New Roman" w:cs="Times New Roman" w:hint="eastAsia"/>
          <w:sz w:val="32"/>
          <w:szCs w:val="24"/>
        </w:rPr>
        <w:t>13.8</w:t>
      </w:r>
      <w:r w:rsidRPr="00E809F7">
        <w:rPr>
          <w:rFonts w:ascii="仿宋_GB2312" w:eastAsia="仿宋_GB2312" w:hAnsi="Times New Roman" w:cs="Times New Roman"/>
          <w:sz w:val="32"/>
          <w:szCs w:val="24"/>
        </w:rPr>
        <w:t>%。</w:t>
      </w:r>
      <w:r w:rsidRPr="00E809F7">
        <w:rPr>
          <w:rFonts w:ascii="仿宋_GB2312" w:eastAsia="仿宋_GB2312" w:hAnsi="Times New Roman" w:cs="Times New Roman" w:hint="eastAsia"/>
          <w:sz w:val="32"/>
          <w:szCs w:val="24"/>
        </w:rPr>
        <w:t>财政性学前教育支出占同级财政性教育支出比例，由2010年</w:t>
      </w:r>
      <w:r w:rsidRPr="00E809F7">
        <w:rPr>
          <w:rFonts w:ascii="仿宋_GB2312" w:eastAsia="仿宋_GB2312" w:hAnsi="Times New Roman" w:cs="Times New Roman"/>
          <w:sz w:val="32"/>
          <w:szCs w:val="24"/>
        </w:rPr>
        <w:t>的</w:t>
      </w:r>
      <w:r w:rsidRPr="00E809F7">
        <w:rPr>
          <w:rFonts w:ascii="仿宋_GB2312" w:eastAsia="仿宋_GB2312" w:hAnsi="Times New Roman" w:cs="Times New Roman" w:hint="eastAsia"/>
          <w:sz w:val="32"/>
          <w:szCs w:val="24"/>
        </w:rPr>
        <w:t>1</w:t>
      </w:r>
      <w:r w:rsidRPr="00E809F7">
        <w:rPr>
          <w:rFonts w:ascii="仿宋_GB2312" w:eastAsia="仿宋_GB2312" w:hAnsi="Times New Roman" w:cs="Times New Roman"/>
          <w:sz w:val="32"/>
          <w:szCs w:val="24"/>
        </w:rPr>
        <w:t>%</w:t>
      </w:r>
      <w:r w:rsidRPr="00E809F7">
        <w:rPr>
          <w:rFonts w:ascii="仿宋_GB2312" w:eastAsia="仿宋_GB2312" w:hAnsi="Times New Roman" w:cs="Times New Roman" w:hint="eastAsia"/>
          <w:sz w:val="32"/>
          <w:szCs w:val="24"/>
        </w:rPr>
        <w:t>增长到</w:t>
      </w:r>
      <w:r w:rsidRPr="00E809F7">
        <w:rPr>
          <w:rFonts w:ascii="仿宋_GB2312" w:eastAsia="仿宋_GB2312" w:hAnsi="Times New Roman" w:cs="Times New Roman" w:hint="eastAsia"/>
          <w:sz w:val="32"/>
          <w:szCs w:val="32"/>
        </w:rPr>
        <w:t>3%</w:t>
      </w:r>
      <w:r w:rsidRPr="00E809F7">
        <w:rPr>
          <w:rFonts w:ascii="仿宋_GB2312" w:eastAsia="仿宋_GB2312" w:hAnsi="Times New Roman" w:cs="Times New Roman" w:hint="eastAsia"/>
          <w:sz w:val="32"/>
          <w:szCs w:val="24"/>
        </w:rPr>
        <w:t>。提高并统一了城乡义务教育公用经费标准。建立了公办普通高中和中等职业学校生均公用经费财政定额补助制度。</w:t>
      </w:r>
      <w:r w:rsidRPr="00E809F7">
        <w:rPr>
          <w:rFonts w:ascii="仿宋_GB2312" w:eastAsia="仿宋_GB2312" w:hAnsi="Times New Roman" w:cs="Times New Roman"/>
          <w:sz w:val="32"/>
          <w:szCs w:val="24"/>
        </w:rPr>
        <w:t>逐年</w:t>
      </w:r>
      <w:r w:rsidRPr="00E809F7">
        <w:rPr>
          <w:rFonts w:ascii="仿宋_GB2312" w:eastAsia="仿宋_GB2312" w:hAnsi="Times New Roman" w:cs="Times New Roman" w:hint="eastAsia"/>
          <w:sz w:val="32"/>
          <w:szCs w:val="24"/>
        </w:rPr>
        <w:t>加大</w:t>
      </w:r>
      <w:r w:rsidRPr="00E809F7">
        <w:rPr>
          <w:rFonts w:ascii="仿宋_GB2312" w:eastAsia="仿宋_GB2312" w:hAnsi="Times New Roman" w:cs="Times New Roman"/>
          <w:sz w:val="32"/>
          <w:szCs w:val="24"/>
        </w:rPr>
        <w:t>对</w:t>
      </w:r>
      <w:r w:rsidRPr="00E809F7">
        <w:rPr>
          <w:rFonts w:ascii="仿宋_GB2312" w:eastAsia="仿宋_GB2312" w:hAnsi="Times New Roman" w:cs="Times New Roman" w:hint="eastAsia"/>
          <w:sz w:val="32"/>
          <w:szCs w:val="24"/>
        </w:rPr>
        <w:t>职业</w:t>
      </w:r>
      <w:r w:rsidRPr="00E809F7">
        <w:rPr>
          <w:rFonts w:ascii="仿宋_GB2312" w:eastAsia="仿宋_GB2312" w:hAnsi="Times New Roman" w:cs="Times New Roman"/>
          <w:sz w:val="32"/>
          <w:szCs w:val="24"/>
        </w:rPr>
        <w:t>院校专项经费</w:t>
      </w:r>
      <w:r w:rsidRPr="00E809F7">
        <w:rPr>
          <w:rFonts w:ascii="仿宋_GB2312" w:eastAsia="仿宋_GB2312" w:hAnsi="Times New Roman" w:cs="Times New Roman" w:hint="eastAsia"/>
          <w:sz w:val="32"/>
          <w:szCs w:val="24"/>
        </w:rPr>
        <w:t>投入</w:t>
      </w:r>
      <w:r w:rsidRPr="00E809F7">
        <w:rPr>
          <w:rFonts w:ascii="仿宋_GB2312" w:eastAsia="仿宋_GB2312" w:hAnsi="Times New Roman" w:cs="Times New Roman"/>
          <w:sz w:val="32"/>
          <w:szCs w:val="24"/>
        </w:rPr>
        <w:t>。</w:t>
      </w:r>
      <w:r w:rsidRPr="00E809F7">
        <w:rPr>
          <w:rFonts w:ascii="仿宋_GB2312" w:eastAsia="仿宋_GB2312" w:hAnsi="Times New Roman" w:cs="Times New Roman" w:hint="eastAsia"/>
          <w:sz w:val="32"/>
          <w:szCs w:val="24"/>
        </w:rPr>
        <w:t>提高了普通本科院校、专科高职院校生均拨款标准并高</w:t>
      </w:r>
      <w:r w:rsidRPr="00E809F7">
        <w:rPr>
          <w:rFonts w:ascii="仿宋_GB2312" w:eastAsia="仿宋_GB2312" w:hAnsi="Times New Roman" w:cs="Times New Roman"/>
          <w:sz w:val="32"/>
          <w:szCs w:val="24"/>
        </w:rPr>
        <w:t>于全国平均水平。</w:t>
      </w:r>
      <w:r w:rsidRPr="00E809F7">
        <w:rPr>
          <w:rFonts w:ascii="仿宋_GB2312" w:eastAsia="仿宋_GB2312" w:hAnsi="Times New Roman" w:cs="Times New Roman" w:hint="eastAsia"/>
          <w:sz w:val="32"/>
          <w:szCs w:val="24"/>
        </w:rPr>
        <w:t>省财政</w:t>
      </w:r>
      <w:r w:rsidRPr="00E809F7">
        <w:rPr>
          <w:rFonts w:ascii="仿宋_GB2312" w:eastAsia="仿宋_GB2312" w:hAnsi="Times New Roman" w:cs="Times New Roman"/>
          <w:sz w:val="32"/>
          <w:szCs w:val="24"/>
        </w:rPr>
        <w:t>加大投入</w:t>
      </w:r>
      <w:r w:rsidRPr="00E809F7">
        <w:rPr>
          <w:rFonts w:ascii="仿宋_GB2312" w:eastAsia="仿宋_GB2312" w:hAnsi="Times New Roman" w:cs="Times New Roman" w:hint="eastAsia"/>
          <w:sz w:val="32"/>
          <w:szCs w:val="24"/>
        </w:rPr>
        <w:t>，推动化解高校债务53.4亿元，</w:t>
      </w:r>
      <w:r w:rsidRPr="00E809F7">
        <w:rPr>
          <w:rFonts w:ascii="仿宋_GB2312" w:eastAsia="仿宋_GB2312" w:hAnsi="Times New Roman" w:cs="Times New Roman"/>
          <w:sz w:val="32"/>
          <w:szCs w:val="24"/>
        </w:rPr>
        <w:t>建立</w:t>
      </w:r>
      <w:r w:rsidRPr="00E809F7">
        <w:rPr>
          <w:rFonts w:ascii="仿宋_GB2312" w:eastAsia="仿宋_GB2312" w:hAnsi="Times New Roman" w:cs="Times New Roman" w:hint="eastAsia"/>
          <w:sz w:val="32"/>
          <w:szCs w:val="24"/>
        </w:rPr>
        <w:t>了</w:t>
      </w:r>
      <w:r w:rsidRPr="00E809F7">
        <w:rPr>
          <w:rFonts w:ascii="仿宋_GB2312" w:eastAsia="仿宋_GB2312" w:hAnsi="Times New Roman" w:cs="Times New Roman"/>
          <w:sz w:val="32"/>
          <w:szCs w:val="24"/>
        </w:rPr>
        <w:t>高校产学研引导基金</w:t>
      </w:r>
      <w:r w:rsidRPr="00E809F7">
        <w:rPr>
          <w:rFonts w:ascii="仿宋_GB2312" w:eastAsia="仿宋_GB2312" w:hAnsi="Times New Roman" w:cs="Times New Roman" w:hint="eastAsia"/>
          <w:sz w:val="32"/>
          <w:szCs w:val="24"/>
        </w:rPr>
        <w:t>。组织实施</w:t>
      </w:r>
      <w:r w:rsidRPr="00E809F7">
        <w:rPr>
          <w:rFonts w:ascii="仿宋_GB2312" w:eastAsia="仿宋_GB2312" w:hAnsi="Times New Roman" w:cs="Times New Roman"/>
          <w:sz w:val="32"/>
          <w:szCs w:val="24"/>
        </w:rPr>
        <w:t>一系列教育重大项目</w:t>
      </w:r>
      <w:r w:rsidRPr="00E809F7">
        <w:rPr>
          <w:rFonts w:ascii="仿宋_GB2312" w:eastAsia="仿宋_GB2312" w:hAnsi="Times New Roman" w:cs="Times New Roman" w:hint="eastAsia"/>
          <w:sz w:val="32"/>
          <w:szCs w:val="24"/>
        </w:rPr>
        <w:t>，</w:t>
      </w:r>
      <w:r w:rsidRPr="00E809F7">
        <w:rPr>
          <w:rFonts w:ascii="仿宋_GB2312" w:eastAsia="仿宋_GB2312" w:hAnsi="仿宋" w:cs="Times New Roman" w:hint="eastAsia"/>
          <w:sz w:val="32"/>
          <w:szCs w:val="32"/>
        </w:rPr>
        <w:t>各级</w:t>
      </w:r>
      <w:r w:rsidRPr="00E809F7">
        <w:rPr>
          <w:rFonts w:ascii="仿宋_GB2312" w:eastAsia="仿宋_GB2312" w:hAnsi="仿宋" w:cs="Times New Roman"/>
          <w:sz w:val="32"/>
          <w:szCs w:val="32"/>
        </w:rPr>
        <w:t>各类教育办学条件</w:t>
      </w:r>
      <w:r w:rsidRPr="00E809F7">
        <w:rPr>
          <w:rFonts w:ascii="仿宋_GB2312" w:eastAsia="仿宋_GB2312" w:hAnsi="仿宋" w:cs="Times New Roman" w:hint="eastAsia"/>
          <w:sz w:val="32"/>
          <w:szCs w:val="32"/>
        </w:rPr>
        <w:t>得到有</w:t>
      </w:r>
      <w:r w:rsidRPr="00E809F7">
        <w:rPr>
          <w:rFonts w:ascii="仿宋_GB2312" w:eastAsia="仿宋_GB2312" w:hAnsi="仿宋" w:cs="Times New Roman"/>
          <w:sz w:val="32"/>
          <w:szCs w:val="32"/>
        </w:rPr>
        <w:t>效改善</w:t>
      </w:r>
      <w:r w:rsidRPr="00E809F7">
        <w:rPr>
          <w:rFonts w:ascii="仿宋_GB2312" w:eastAsia="仿宋_GB2312" w:hAnsi="Times New Roman" w:cs="Times New Roman"/>
          <w:sz w:val="32"/>
          <w:szCs w:val="24"/>
        </w:rPr>
        <w:t>。</w:t>
      </w:r>
      <w:r w:rsidRPr="00E809F7">
        <w:rPr>
          <w:rFonts w:ascii="仿宋_GB2312" w:eastAsia="仿宋_GB2312" w:hAnsi="Times New Roman" w:cs="Times New Roman" w:hint="eastAsia"/>
          <w:sz w:val="32"/>
          <w:szCs w:val="24"/>
        </w:rPr>
        <w:t>通过</w:t>
      </w:r>
      <w:r w:rsidRPr="00E809F7">
        <w:rPr>
          <w:rFonts w:ascii="仿宋_GB2312" w:eastAsia="仿宋_GB2312" w:hAnsi="Times New Roman" w:cs="Times New Roman"/>
          <w:sz w:val="32"/>
          <w:szCs w:val="24"/>
        </w:rPr>
        <w:t>政府购买服务</w:t>
      </w:r>
      <w:r w:rsidRPr="00E809F7">
        <w:rPr>
          <w:rFonts w:ascii="仿宋_GB2312" w:eastAsia="仿宋_GB2312" w:hAnsi="Times New Roman" w:cs="Times New Roman" w:hint="eastAsia"/>
          <w:sz w:val="32"/>
          <w:szCs w:val="24"/>
        </w:rPr>
        <w:t>和</w:t>
      </w:r>
      <w:r w:rsidRPr="00E809F7">
        <w:rPr>
          <w:rFonts w:ascii="仿宋_GB2312" w:eastAsia="仿宋_GB2312" w:hAnsi="Times New Roman" w:cs="Times New Roman"/>
          <w:sz w:val="32"/>
          <w:szCs w:val="24"/>
        </w:rPr>
        <w:t>实行</w:t>
      </w:r>
      <w:r w:rsidRPr="00E809F7">
        <w:rPr>
          <w:rFonts w:ascii="仿宋_GB2312" w:eastAsia="仿宋_GB2312" w:hAnsi="Times New Roman" w:cs="Times New Roman"/>
          <w:sz w:val="32"/>
          <w:szCs w:val="24"/>
        </w:rPr>
        <w:lastRenderedPageBreak/>
        <w:t>公司化运营，在全国率先实现义务教育学校校车服务全覆盖。</w:t>
      </w:r>
    </w:p>
    <w:p w:rsidR="008B2288" w:rsidRPr="00F9130B" w:rsidRDefault="00BD00E9" w:rsidP="00F9093C">
      <w:pPr>
        <w:spacing w:line="560" w:lineRule="exact"/>
        <w:ind w:firstLineChars="200" w:firstLine="640"/>
        <w:rPr>
          <w:rFonts w:ascii="仿宋_GB2312" w:eastAsia="仿宋_GB2312" w:hAnsi="仿宋"/>
          <w:sz w:val="32"/>
          <w:szCs w:val="32"/>
        </w:rPr>
      </w:pPr>
      <w:r w:rsidRPr="00F9130B">
        <w:rPr>
          <w:rFonts w:ascii="仿宋_GB2312" w:eastAsia="仿宋_GB2312" w:hAnsi="楷体" w:hint="eastAsia"/>
          <w:sz w:val="32"/>
          <w:szCs w:val="32"/>
        </w:rPr>
        <w:t>教师队伍素质</w:t>
      </w:r>
      <w:r w:rsidR="00651575" w:rsidRPr="00F9130B">
        <w:rPr>
          <w:rFonts w:ascii="仿宋_GB2312" w:eastAsia="仿宋_GB2312" w:hAnsi="楷体" w:hint="eastAsia"/>
          <w:sz w:val="32"/>
          <w:szCs w:val="32"/>
        </w:rPr>
        <w:t>稳步</w:t>
      </w:r>
      <w:r w:rsidRPr="00F9130B">
        <w:rPr>
          <w:rFonts w:ascii="仿宋_GB2312" w:eastAsia="仿宋_GB2312" w:hAnsi="楷体" w:hint="eastAsia"/>
          <w:sz w:val="32"/>
          <w:szCs w:val="32"/>
        </w:rPr>
        <w:t>提升</w:t>
      </w:r>
      <w:r w:rsidR="00402DB8" w:rsidRPr="00F9130B">
        <w:rPr>
          <w:rFonts w:ascii="仿宋_GB2312" w:eastAsia="仿宋_GB2312" w:hAnsi="楷体" w:hint="eastAsia"/>
          <w:sz w:val="32"/>
          <w:szCs w:val="32"/>
        </w:rPr>
        <w:t>。</w:t>
      </w:r>
      <w:r w:rsidR="00264F26" w:rsidRPr="00F9130B">
        <w:rPr>
          <w:rFonts w:ascii="仿宋_GB2312" w:eastAsia="仿宋_GB2312" w:hAnsi="仿宋" w:hint="eastAsia"/>
          <w:sz w:val="32"/>
          <w:szCs w:val="32"/>
        </w:rPr>
        <w:t>出台</w:t>
      </w:r>
      <w:r w:rsidR="00BD58AE" w:rsidRPr="00F9130B">
        <w:rPr>
          <w:rFonts w:ascii="仿宋_GB2312" w:eastAsia="仿宋_GB2312" w:hAnsi="仿宋" w:hint="eastAsia"/>
          <w:sz w:val="32"/>
          <w:szCs w:val="32"/>
        </w:rPr>
        <w:t>农村</w:t>
      </w:r>
      <w:r w:rsidR="00264F26" w:rsidRPr="00F9130B">
        <w:rPr>
          <w:rFonts w:ascii="仿宋_GB2312" w:eastAsia="仿宋_GB2312" w:hAnsi="仿宋" w:hint="eastAsia"/>
          <w:sz w:val="32"/>
          <w:szCs w:val="32"/>
        </w:rPr>
        <w:t>义务教育公办学校教师优惠政策，</w:t>
      </w:r>
      <w:r w:rsidR="00BD58AE" w:rsidRPr="00F9130B">
        <w:rPr>
          <w:rFonts w:ascii="仿宋_GB2312" w:eastAsia="仿宋_GB2312" w:hAnsi="仿宋" w:hint="eastAsia"/>
          <w:sz w:val="32"/>
          <w:szCs w:val="32"/>
        </w:rPr>
        <w:t>实施义务教育学校</w:t>
      </w:r>
      <w:proofErr w:type="gramStart"/>
      <w:r w:rsidR="00BD58AE" w:rsidRPr="00F9130B">
        <w:rPr>
          <w:rFonts w:ascii="仿宋_GB2312" w:eastAsia="仿宋_GB2312" w:hAnsi="仿宋" w:hint="eastAsia"/>
          <w:sz w:val="32"/>
          <w:szCs w:val="32"/>
        </w:rPr>
        <w:t>特</w:t>
      </w:r>
      <w:proofErr w:type="gramEnd"/>
      <w:r w:rsidR="00BD58AE" w:rsidRPr="00F9130B">
        <w:rPr>
          <w:rFonts w:ascii="仿宋_GB2312" w:eastAsia="仿宋_GB2312" w:hAnsi="仿宋" w:hint="eastAsia"/>
          <w:sz w:val="32"/>
          <w:szCs w:val="32"/>
        </w:rPr>
        <w:t>岗教师计划和免费师范毕业生就业安置计划，</w:t>
      </w:r>
      <w:r w:rsidR="005E30B5" w:rsidRPr="00F9130B">
        <w:rPr>
          <w:rFonts w:ascii="仿宋_GB2312" w:eastAsia="仿宋_GB2312" w:hAnsi="仿宋" w:hint="eastAsia"/>
          <w:sz w:val="32"/>
          <w:szCs w:val="32"/>
        </w:rPr>
        <w:t>推进义务教育学校校长教师交流</w:t>
      </w:r>
      <w:r w:rsidR="00BD58AE" w:rsidRPr="00F9130B">
        <w:rPr>
          <w:rFonts w:ascii="仿宋_GB2312" w:eastAsia="仿宋_GB2312" w:hAnsi="仿宋" w:hint="eastAsia"/>
          <w:sz w:val="32"/>
          <w:szCs w:val="32"/>
        </w:rPr>
        <w:t>，</w:t>
      </w:r>
      <w:r w:rsidR="00264F26" w:rsidRPr="00F9130B">
        <w:rPr>
          <w:rFonts w:ascii="仿宋_GB2312" w:eastAsia="仿宋_GB2312" w:hAnsi="仿宋" w:hint="eastAsia"/>
          <w:sz w:val="32"/>
          <w:szCs w:val="32"/>
        </w:rPr>
        <w:t>农村教师队伍</w:t>
      </w:r>
      <w:r w:rsidR="00BD58AE" w:rsidRPr="00F9130B">
        <w:rPr>
          <w:rFonts w:ascii="仿宋_GB2312" w:eastAsia="仿宋_GB2312" w:hAnsi="仿宋" w:hint="eastAsia"/>
          <w:sz w:val="32"/>
          <w:szCs w:val="32"/>
        </w:rPr>
        <w:t>薄弱</w:t>
      </w:r>
      <w:r w:rsidR="00264F26" w:rsidRPr="00F9130B">
        <w:rPr>
          <w:rFonts w:ascii="仿宋_GB2312" w:eastAsia="仿宋_GB2312" w:hAnsi="仿宋" w:hint="eastAsia"/>
          <w:sz w:val="32"/>
          <w:szCs w:val="32"/>
        </w:rPr>
        <w:t>状况得到改善。</w:t>
      </w:r>
      <w:r w:rsidR="007D5190" w:rsidRPr="00F9130B">
        <w:rPr>
          <w:rFonts w:ascii="仿宋_GB2312" w:eastAsia="仿宋_GB2312" w:hAnsi="仿宋" w:hint="eastAsia"/>
          <w:sz w:val="32"/>
          <w:szCs w:val="32"/>
        </w:rPr>
        <w:t>在中小学实施教师专业发展计划，一大批教育教学骨干、优秀教师脱颖而出。</w:t>
      </w:r>
      <w:r w:rsidR="008B2288" w:rsidRPr="00F9130B">
        <w:rPr>
          <w:rFonts w:ascii="仿宋_GB2312" w:eastAsia="仿宋_GB2312" w:hAnsi="仿宋" w:hint="eastAsia"/>
          <w:sz w:val="32"/>
          <w:szCs w:val="32"/>
        </w:rPr>
        <w:t>在职业院校</w:t>
      </w:r>
      <w:r w:rsidR="005E30B5" w:rsidRPr="00F9130B">
        <w:rPr>
          <w:rFonts w:ascii="仿宋_GB2312" w:eastAsia="仿宋_GB2312" w:hAnsi="仿宋" w:hint="eastAsia"/>
          <w:sz w:val="32"/>
          <w:szCs w:val="32"/>
        </w:rPr>
        <w:t>实施</w:t>
      </w:r>
      <w:r w:rsidR="008B2288" w:rsidRPr="00F9130B">
        <w:rPr>
          <w:rFonts w:ascii="仿宋_GB2312" w:eastAsia="仿宋_GB2312" w:hAnsi="仿宋" w:hint="eastAsia"/>
          <w:sz w:val="32"/>
          <w:szCs w:val="32"/>
        </w:rPr>
        <w:t>教师</w:t>
      </w:r>
      <w:r w:rsidR="005E30B5" w:rsidRPr="00F9130B">
        <w:rPr>
          <w:rFonts w:ascii="仿宋_GB2312" w:eastAsia="仿宋_GB2312" w:hAnsi="仿宋" w:hint="eastAsia"/>
          <w:sz w:val="32"/>
          <w:szCs w:val="32"/>
        </w:rPr>
        <w:t>素质提升计划，“双师型”教师</w:t>
      </w:r>
      <w:proofErr w:type="gramStart"/>
      <w:r w:rsidR="005E30B5" w:rsidRPr="00F9130B">
        <w:rPr>
          <w:rFonts w:ascii="仿宋_GB2312" w:eastAsia="仿宋_GB2312" w:hAnsi="仿宋" w:hint="eastAsia"/>
          <w:sz w:val="32"/>
          <w:szCs w:val="32"/>
        </w:rPr>
        <w:t>占专业</w:t>
      </w:r>
      <w:proofErr w:type="gramEnd"/>
      <w:r w:rsidR="005E30B5" w:rsidRPr="00F9130B">
        <w:rPr>
          <w:rFonts w:ascii="仿宋_GB2312" w:eastAsia="仿宋_GB2312" w:hAnsi="仿宋" w:hint="eastAsia"/>
          <w:sz w:val="32"/>
          <w:szCs w:val="32"/>
        </w:rPr>
        <w:t>教师比例由40%提高到了50%以上。</w:t>
      </w:r>
      <w:r w:rsidR="007D5190" w:rsidRPr="00F9130B">
        <w:rPr>
          <w:rFonts w:ascii="仿宋_GB2312" w:eastAsia="仿宋_GB2312" w:hAnsi="仿宋" w:hint="eastAsia"/>
          <w:sz w:val="32"/>
          <w:szCs w:val="32"/>
        </w:rPr>
        <w:t>加强高校高端人才培育和引进，在全省普通本科高校和高职院校实施长白山学者和长白山技能名师计划，面向海内外和行业企业招聘了</w:t>
      </w:r>
      <w:r w:rsidR="007D5190" w:rsidRPr="00F9130B">
        <w:rPr>
          <w:rFonts w:ascii="仿宋_GB2312" w:eastAsia="仿宋_GB2312" w:hAnsi="仿宋"/>
          <w:sz w:val="32"/>
          <w:szCs w:val="32"/>
        </w:rPr>
        <w:t>264</w:t>
      </w:r>
      <w:r w:rsidR="007D5190" w:rsidRPr="00F9130B">
        <w:rPr>
          <w:rFonts w:ascii="仿宋_GB2312" w:eastAsia="仿宋_GB2312" w:hAnsi="仿宋" w:hint="eastAsia"/>
          <w:sz w:val="32"/>
          <w:szCs w:val="32"/>
        </w:rPr>
        <w:t>位高水平学者和技能人才。</w:t>
      </w:r>
    </w:p>
    <w:p w:rsidR="001B5C59" w:rsidRPr="00F9130B" w:rsidRDefault="00170BEA" w:rsidP="004B771E">
      <w:pPr>
        <w:spacing w:line="560" w:lineRule="exact"/>
        <w:ind w:firstLineChars="200" w:firstLine="640"/>
        <w:rPr>
          <w:rFonts w:ascii="仿宋_GB2312" w:eastAsia="仿宋_GB2312" w:hAnsi="仿宋"/>
          <w:sz w:val="32"/>
          <w:szCs w:val="32"/>
        </w:rPr>
      </w:pPr>
      <w:r w:rsidRPr="00F9130B">
        <w:rPr>
          <w:rFonts w:ascii="仿宋_GB2312" w:eastAsia="仿宋_GB2312" w:hAnsi="楷体" w:hint="eastAsia"/>
          <w:sz w:val="32"/>
          <w:szCs w:val="32"/>
        </w:rPr>
        <w:t>教育服务能力显著提高</w:t>
      </w:r>
      <w:r w:rsidR="00017C5F" w:rsidRPr="00F9130B">
        <w:rPr>
          <w:rFonts w:ascii="仿宋_GB2312" w:eastAsia="仿宋_GB2312" w:hAnsi="楷体" w:hint="eastAsia"/>
          <w:sz w:val="32"/>
          <w:szCs w:val="32"/>
        </w:rPr>
        <w:t>。</w:t>
      </w:r>
      <w:r w:rsidR="00730731" w:rsidRPr="00F9130B">
        <w:rPr>
          <w:rFonts w:ascii="仿宋_GB2312" w:eastAsia="仿宋_GB2312" w:hAnsi="仿宋" w:hint="eastAsia"/>
          <w:sz w:val="32"/>
          <w:szCs w:val="32"/>
        </w:rPr>
        <w:t>五年中</w:t>
      </w:r>
      <w:r w:rsidR="00BF62A7" w:rsidRPr="00F9130B">
        <w:rPr>
          <w:rFonts w:ascii="仿宋_GB2312" w:eastAsia="仿宋_GB2312" w:hAnsi="仿宋" w:hint="eastAsia"/>
          <w:sz w:val="32"/>
          <w:szCs w:val="32"/>
        </w:rPr>
        <w:t>，</w:t>
      </w:r>
      <w:r w:rsidR="00384E11" w:rsidRPr="00F9130B">
        <w:rPr>
          <w:rFonts w:ascii="仿宋_GB2312" w:eastAsia="仿宋_GB2312" w:hAnsi="仿宋" w:hint="eastAsia"/>
          <w:sz w:val="32"/>
          <w:szCs w:val="32"/>
        </w:rPr>
        <w:t>职业院校培养输送了50</w:t>
      </w:r>
      <w:r w:rsidR="007D5190" w:rsidRPr="00F9130B">
        <w:rPr>
          <w:rFonts w:ascii="仿宋_GB2312" w:eastAsia="仿宋_GB2312" w:hAnsi="仿宋" w:hint="eastAsia"/>
          <w:sz w:val="32"/>
          <w:szCs w:val="32"/>
        </w:rPr>
        <w:t>多</w:t>
      </w:r>
      <w:r w:rsidR="00384E11" w:rsidRPr="00F9130B">
        <w:rPr>
          <w:rFonts w:ascii="仿宋_GB2312" w:eastAsia="仿宋_GB2312" w:hAnsi="仿宋" w:hint="eastAsia"/>
          <w:sz w:val="32"/>
          <w:szCs w:val="32"/>
        </w:rPr>
        <w:t>万技术技能人才，普通本科高校培养了近60万专业人才，为经济社会发展提供了关键的人才支撑。</w:t>
      </w:r>
      <w:r w:rsidR="001B5C59" w:rsidRPr="00F9130B">
        <w:rPr>
          <w:rFonts w:ascii="仿宋_GB2312" w:eastAsia="仿宋_GB2312" w:hAnsi="仿宋" w:hint="eastAsia"/>
          <w:sz w:val="32"/>
          <w:szCs w:val="32"/>
        </w:rPr>
        <w:t>高校科研创新能力</w:t>
      </w:r>
      <w:r w:rsidR="00F5553C" w:rsidRPr="00F9130B">
        <w:rPr>
          <w:rFonts w:ascii="仿宋_GB2312" w:eastAsia="仿宋_GB2312" w:hAnsi="仿宋" w:hint="eastAsia"/>
          <w:sz w:val="32"/>
          <w:szCs w:val="32"/>
        </w:rPr>
        <w:t>持续</w:t>
      </w:r>
      <w:r w:rsidR="001B5C59" w:rsidRPr="00F9130B">
        <w:rPr>
          <w:rFonts w:ascii="仿宋_GB2312" w:eastAsia="仿宋_GB2312" w:hAnsi="仿宋" w:hint="eastAsia"/>
          <w:sz w:val="32"/>
          <w:szCs w:val="32"/>
        </w:rPr>
        <w:t>提升，五年中获得省部级以上科技奖项</w:t>
      </w:r>
      <w:r w:rsidR="000B6200" w:rsidRPr="00F9130B">
        <w:rPr>
          <w:rFonts w:ascii="仿宋_GB2312" w:eastAsia="仿宋_GB2312" w:hAnsi="仿宋"/>
          <w:sz w:val="32"/>
          <w:szCs w:val="32"/>
        </w:rPr>
        <w:t>1111</w:t>
      </w:r>
      <w:r w:rsidR="001B5C59" w:rsidRPr="00F9130B">
        <w:rPr>
          <w:rFonts w:ascii="仿宋_GB2312" w:eastAsia="仿宋_GB2312" w:hAnsi="仿宋" w:hint="eastAsia"/>
          <w:sz w:val="32"/>
          <w:szCs w:val="32"/>
        </w:rPr>
        <w:t>个，申请专利</w:t>
      </w:r>
      <w:r w:rsidR="000B6200" w:rsidRPr="00F9130B">
        <w:rPr>
          <w:rFonts w:ascii="仿宋_GB2312" w:eastAsia="仿宋_GB2312" w:hAnsi="仿宋"/>
          <w:sz w:val="32"/>
          <w:szCs w:val="32"/>
        </w:rPr>
        <w:t>5162</w:t>
      </w:r>
      <w:r w:rsidR="001B5C59" w:rsidRPr="00F9130B">
        <w:rPr>
          <w:rFonts w:ascii="仿宋_GB2312" w:eastAsia="仿宋_GB2312" w:hAnsi="仿宋" w:hint="eastAsia"/>
          <w:sz w:val="32"/>
          <w:szCs w:val="32"/>
        </w:rPr>
        <w:t>个。</w:t>
      </w:r>
      <w:r w:rsidR="00491872" w:rsidRPr="00F9130B">
        <w:rPr>
          <w:rFonts w:ascii="仿宋_GB2312" w:eastAsia="仿宋_GB2312" w:hAnsi="仿宋" w:hint="eastAsia"/>
          <w:sz w:val="32"/>
          <w:szCs w:val="32"/>
        </w:rPr>
        <w:t>通过产学研合作在</w:t>
      </w:r>
      <w:r w:rsidR="001B5C59" w:rsidRPr="00F9130B">
        <w:rPr>
          <w:rFonts w:ascii="仿宋_GB2312" w:eastAsia="仿宋_GB2312" w:hAnsi="仿宋" w:hint="eastAsia"/>
          <w:sz w:val="32"/>
          <w:szCs w:val="32"/>
        </w:rPr>
        <w:t>高校打造了一</w:t>
      </w:r>
      <w:r w:rsidR="0005281F" w:rsidRPr="00F9130B">
        <w:rPr>
          <w:rFonts w:ascii="仿宋_GB2312" w:eastAsia="仿宋_GB2312" w:hAnsi="仿宋" w:hint="eastAsia"/>
          <w:sz w:val="32"/>
          <w:szCs w:val="32"/>
        </w:rPr>
        <w:t>大</w:t>
      </w:r>
      <w:r w:rsidR="001B5C59" w:rsidRPr="00F9130B">
        <w:rPr>
          <w:rFonts w:ascii="仿宋_GB2312" w:eastAsia="仿宋_GB2312" w:hAnsi="仿宋" w:hint="eastAsia"/>
          <w:sz w:val="32"/>
          <w:szCs w:val="32"/>
        </w:rPr>
        <w:t>批创新平台，</w:t>
      </w:r>
      <w:r w:rsidR="00491872" w:rsidRPr="00F9130B">
        <w:rPr>
          <w:rFonts w:ascii="仿宋_GB2312" w:eastAsia="仿宋_GB2312" w:hAnsi="仿宋" w:hint="eastAsia"/>
          <w:sz w:val="32"/>
          <w:szCs w:val="32"/>
        </w:rPr>
        <w:t>科技创新和成果转化取得重要进展。</w:t>
      </w:r>
      <w:r w:rsidR="00B5330E" w:rsidRPr="00F9130B">
        <w:rPr>
          <w:rFonts w:ascii="仿宋_GB2312" w:eastAsia="仿宋_GB2312" w:hAnsi="仿宋" w:hint="eastAsia"/>
          <w:sz w:val="32"/>
          <w:szCs w:val="32"/>
        </w:rPr>
        <w:t>高校科技园区、大学生创业园区、职业教育园区建设加快，在产业聚集提升中的引导、支撑作用突出。以高端平台、创新团队、长白山学者和技能名师计划等为</w:t>
      </w:r>
      <w:r w:rsidR="00F5553C" w:rsidRPr="00F9130B">
        <w:rPr>
          <w:rFonts w:ascii="仿宋_GB2312" w:eastAsia="仿宋_GB2312" w:hAnsi="仿宋" w:hint="eastAsia"/>
          <w:sz w:val="32"/>
          <w:szCs w:val="32"/>
        </w:rPr>
        <w:t>核心</w:t>
      </w:r>
      <w:r w:rsidR="0005281F" w:rsidRPr="00F9130B">
        <w:rPr>
          <w:rFonts w:ascii="仿宋_GB2312" w:eastAsia="仿宋_GB2312" w:hAnsi="仿宋" w:hint="eastAsia"/>
          <w:sz w:val="32"/>
          <w:szCs w:val="32"/>
        </w:rPr>
        <w:t>的人才培育发展机制形成，优秀人才的聚集效应</w:t>
      </w:r>
      <w:r w:rsidR="00F5553C" w:rsidRPr="00F9130B">
        <w:rPr>
          <w:rFonts w:ascii="仿宋_GB2312" w:eastAsia="仿宋_GB2312" w:hAnsi="仿宋" w:hint="eastAsia"/>
          <w:sz w:val="32"/>
          <w:szCs w:val="32"/>
        </w:rPr>
        <w:t>不断</w:t>
      </w:r>
      <w:r w:rsidR="0005281F" w:rsidRPr="00F9130B">
        <w:rPr>
          <w:rFonts w:ascii="仿宋_GB2312" w:eastAsia="仿宋_GB2312" w:hAnsi="仿宋" w:hint="eastAsia"/>
          <w:sz w:val="32"/>
          <w:szCs w:val="32"/>
        </w:rPr>
        <w:t>加强。</w:t>
      </w:r>
      <w:r w:rsidR="000B6200" w:rsidRPr="00F9130B">
        <w:rPr>
          <w:rFonts w:ascii="仿宋_GB2312" w:eastAsia="仿宋_GB2312" w:hAnsi="仿宋" w:hint="eastAsia"/>
          <w:sz w:val="32"/>
          <w:szCs w:val="32"/>
        </w:rPr>
        <w:t>各级各类学校积极面向社会开展多种形式的教育培训服务，</w:t>
      </w:r>
      <w:r w:rsidR="00F5553C" w:rsidRPr="00F9130B">
        <w:rPr>
          <w:rFonts w:ascii="仿宋_GB2312" w:eastAsia="仿宋_GB2312" w:hAnsi="仿宋" w:hint="eastAsia"/>
          <w:sz w:val="32"/>
          <w:szCs w:val="32"/>
        </w:rPr>
        <w:t>培训</w:t>
      </w:r>
      <w:r w:rsidR="000B6200" w:rsidRPr="00F9130B">
        <w:rPr>
          <w:rFonts w:ascii="仿宋_GB2312" w:eastAsia="仿宋_GB2312" w:hAnsi="仿宋" w:hint="eastAsia"/>
          <w:sz w:val="32"/>
          <w:szCs w:val="32"/>
        </w:rPr>
        <w:t>人数</w:t>
      </w:r>
      <w:r w:rsidR="000B6200" w:rsidRPr="00F9130B">
        <w:rPr>
          <w:rFonts w:ascii="仿宋_GB2312" w:eastAsia="仿宋_GB2312" w:hAnsi="仿宋"/>
          <w:sz w:val="32"/>
          <w:szCs w:val="32"/>
        </w:rPr>
        <w:t>逐年增加</w:t>
      </w:r>
      <w:r w:rsidR="00F5553C" w:rsidRPr="00F9130B">
        <w:rPr>
          <w:rFonts w:ascii="仿宋_GB2312" w:eastAsia="仿宋_GB2312" w:hAnsi="仿宋" w:hint="eastAsia"/>
          <w:sz w:val="32"/>
          <w:szCs w:val="32"/>
        </w:rPr>
        <w:t>。</w:t>
      </w:r>
    </w:p>
    <w:p w:rsidR="00C132D7" w:rsidRPr="00C132D7" w:rsidRDefault="00C132D7" w:rsidP="004B771E">
      <w:pPr>
        <w:spacing w:line="560" w:lineRule="exact"/>
        <w:rPr>
          <w:rFonts w:ascii="仿宋_GB2312" w:eastAsia="仿宋_GB2312"/>
          <w:sz w:val="32"/>
          <w:szCs w:val="32"/>
        </w:rPr>
      </w:pPr>
      <w:r w:rsidRPr="00C132D7">
        <w:rPr>
          <w:rFonts w:ascii="仿宋_GB2312" w:eastAsia="仿宋_GB2312" w:hint="eastAsia"/>
          <w:sz w:val="32"/>
          <w:szCs w:val="32"/>
        </w:rPr>
        <w:t xml:space="preserve">    教育</w:t>
      </w:r>
      <w:r w:rsidRPr="00C132D7">
        <w:rPr>
          <w:rFonts w:ascii="仿宋_GB2312" w:eastAsia="仿宋_GB2312"/>
          <w:sz w:val="32"/>
          <w:szCs w:val="32"/>
        </w:rPr>
        <w:t>系统党建全面加强。深入学</w:t>
      </w:r>
      <w:proofErr w:type="gramStart"/>
      <w:r w:rsidRPr="00C132D7">
        <w:rPr>
          <w:rFonts w:ascii="仿宋_GB2312" w:eastAsia="仿宋_GB2312"/>
          <w:sz w:val="32"/>
          <w:szCs w:val="32"/>
        </w:rPr>
        <w:t>习习近</w:t>
      </w:r>
      <w:proofErr w:type="gramEnd"/>
      <w:r w:rsidRPr="00C132D7">
        <w:rPr>
          <w:rFonts w:ascii="仿宋_GB2312" w:eastAsia="仿宋_GB2312"/>
          <w:sz w:val="32"/>
          <w:szCs w:val="32"/>
        </w:rPr>
        <w:t>平总书记系列重要讲话精神，全面贯彻党的教育方针，中国特色社会主义办学方向更加明确和坚定。认真</w:t>
      </w:r>
      <w:r w:rsidRPr="00C132D7">
        <w:rPr>
          <w:rFonts w:ascii="仿宋_GB2312" w:eastAsia="仿宋_GB2312" w:hint="eastAsia"/>
          <w:sz w:val="32"/>
          <w:szCs w:val="32"/>
        </w:rPr>
        <w:t>贯彻</w:t>
      </w:r>
      <w:r w:rsidRPr="00C132D7">
        <w:rPr>
          <w:rFonts w:ascii="仿宋_GB2312" w:eastAsia="仿宋_GB2312"/>
          <w:sz w:val="32"/>
          <w:szCs w:val="32"/>
        </w:rPr>
        <w:t>落实中央八项规定精神和省委具</w:t>
      </w:r>
      <w:r w:rsidRPr="00C132D7">
        <w:rPr>
          <w:rFonts w:ascii="仿宋_GB2312" w:eastAsia="仿宋_GB2312"/>
          <w:sz w:val="32"/>
          <w:szCs w:val="32"/>
        </w:rPr>
        <w:lastRenderedPageBreak/>
        <w:t>体规定，全面落实从严治党要求，扎实推进党委主体责任和纪委监督责任及</w:t>
      </w:r>
      <w:r w:rsidRPr="00C132D7">
        <w:rPr>
          <w:rFonts w:ascii="仿宋_GB2312" w:eastAsia="仿宋_GB2312" w:hAnsiTheme="majorEastAsia"/>
          <w:sz w:val="32"/>
          <w:szCs w:val="32"/>
        </w:rPr>
        <w:t>“</w:t>
      </w:r>
      <w:r w:rsidRPr="00C132D7">
        <w:rPr>
          <w:rFonts w:ascii="仿宋_GB2312" w:eastAsia="仿宋_GB2312" w:hAnsiTheme="majorEastAsia" w:hint="eastAsia"/>
          <w:sz w:val="32"/>
          <w:szCs w:val="32"/>
        </w:rPr>
        <w:t>一岗</w:t>
      </w:r>
      <w:r w:rsidRPr="00C132D7">
        <w:rPr>
          <w:rFonts w:ascii="仿宋_GB2312" w:eastAsia="仿宋_GB2312" w:hAnsiTheme="majorEastAsia"/>
          <w:sz w:val="32"/>
          <w:szCs w:val="32"/>
        </w:rPr>
        <w:t>双责</w:t>
      </w:r>
      <w:r w:rsidRPr="00C132D7">
        <w:rPr>
          <w:rFonts w:ascii="仿宋_GB2312" w:eastAsia="仿宋_GB2312" w:hAnsiTheme="majorEastAsia"/>
          <w:sz w:val="32"/>
          <w:szCs w:val="32"/>
        </w:rPr>
        <w:t>”</w:t>
      </w:r>
      <w:r w:rsidRPr="00C132D7">
        <w:rPr>
          <w:rFonts w:ascii="仿宋_GB2312" w:eastAsia="仿宋_GB2312" w:hAnsiTheme="majorEastAsia" w:hint="eastAsia"/>
          <w:sz w:val="32"/>
          <w:szCs w:val="32"/>
        </w:rPr>
        <w:t>落实</w:t>
      </w:r>
      <w:r w:rsidRPr="00C132D7">
        <w:rPr>
          <w:rFonts w:ascii="仿宋_GB2312" w:eastAsia="仿宋_GB2312" w:hAnsiTheme="majorEastAsia"/>
          <w:sz w:val="32"/>
          <w:szCs w:val="32"/>
        </w:rPr>
        <w:t>，把纪律和规矩挺在前面，大力加强反腐健康教育和廉政文化建设，加强制度建设。扎实开展党的群众路线教育实践活动、</w:t>
      </w:r>
      <w:r w:rsidRPr="00C132D7">
        <w:rPr>
          <w:rFonts w:ascii="仿宋_GB2312" w:eastAsia="仿宋_GB2312" w:hAnsiTheme="majorEastAsia"/>
          <w:sz w:val="32"/>
          <w:szCs w:val="32"/>
        </w:rPr>
        <w:t>“</w:t>
      </w:r>
      <w:r w:rsidRPr="00C132D7">
        <w:rPr>
          <w:rFonts w:ascii="仿宋_GB2312" w:eastAsia="仿宋_GB2312" w:hAnsiTheme="majorEastAsia" w:hint="eastAsia"/>
          <w:sz w:val="32"/>
          <w:szCs w:val="32"/>
        </w:rPr>
        <w:t>三</w:t>
      </w:r>
      <w:r w:rsidRPr="00C132D7">
        <w:rPr>
          <w:rFonts w:ascii="仿宋_GB2312" w:eastAsia="仿宋_GB2312" w:hAnsiTheme="majorEastAsia"/>
          <w:sz w:val="32"/>
          <w:szCs w:val="32"/>
        </w:rPr>
        <w:t>严</w:t>
      </w:r>
      <w:r w:rsidRPr="00C132D7">
        <w:rPr>
          <w:rFonts w:ascii="仿宋_GB2312" w:eastAsia="仿宋_GB2312" w:hAnsiTheme="majorEastAsia" w:hint="eastAsia"/>
          <w:sz w:val="32"/>
          <w:szCs w:val="32"/>
        </w:rPr>
        <w:t>三</w:t>
      </w:r>
      <w:r w:rsidRPr="00C132D7">
        <w:rPr>
          <w:rFonts w:ascii="仿宋_GB2312" w:eastAsia="仿宋_GB2312" w:hAnsiTheme="majorEastAsia"/>
          <w:sz w:val="32"/>
          <w:szCs w:val="32"/>
        </w:rPr>
        <w:t>实</w:t>
      </w:r>
      <w:r w:rsidRPr="00C132D7">
        <w:rPr>
          <w:rFonts w:ascii="仿宋_GB2312" w:eastAsia="仿宋_GB2312" w:hAnsiTheme="majorEastAsia"/>
          <w:sz w:val="32"/>
          <w:szCs w:val="32"/>
        </w:rPr>
        <w:t>”</w:t>
      </w:r>
      <w:r w:rsidRPr="00C132D7">
        <w:rPr>
          <w:rFonts w:ascii="仿宋_GB2312" w:eastAsia="仿宋_GB2312" w:hAnsiTheme="majorEastAsia" w:hint="eastAsia"/>
          <w:sz w:val="32"/>
          <w:szCs w:val="32"/>
        </w:rPr>
        <w:t>专题</w:t>
      </w:r>
      <w:r w:rsidRPr="00C132D7">
        <w:rPr>
          <w:rFonts w:ascii="仿宋_GB2312" w:eastAsia="仿宋_GB2312" w:hAnsiTheme="majorEastAsia"/>
          <w:sz w:val="32"/>
          <w:szCs w:val="32"/>
        </w:rPr>
        <w:t>教育</w:t>
      </w:r>
      <w:r w:rsidRPr="00C132D7">
        <w:rPr>
          <w:rFonts w:ascii="仿宋_GB2312" w:eastAsia="仿宋_GB2312" w:hAnsiTheme="majorEastAsia" w:hint="eastAsia"/>
          <w:sz w:val="32"/>
          <w:szCs w:val="32"/>
        </w:rPr>
        <w:t>。</w:t>
      </w:r>
      <w:r w:rsidRPr="00C132D7">
        <w:rPr>
          <w:rFonts w:ascii="仿宋_GB2312" w:eastAsia="仿宋_GB2312" w:hAnsiTheme="majorEastAsia"/>
          <w:sz w:val="32"/>
          <w:szCs w:val="32"/>
        </w:rPr>
        <w:t>加强</w:t>
      </w:r>
      <w:r w:rsidRPr="00C132D7">
        <w:rPr>
          <w:rFonts w:ascii="仿宋_GB2312" w:eastAsia="仿宋_GB2312" w:hAnsiTheme="majorEastAsia" w:hint="eastAsia"/>
          <w:sz w:val="32"/>
          <w:szCs w:val="32"/>
        </w:rPr>
        <w:t>高校</w:t>
      </w:r>
      <w:r w:rsidRPr="00C132D7">
        <w:rPr>
          <w:rFonts w:ascii="仿宋_GB2312" w:eastAsia="仿宋_GB2312" w:hAnsiTheme="majorEastAsia"/>
          <w:sz w:val="32"/>
          <w:szCs w:val="32"/>
        </w:rPr>
        <w:t>领导班子和干部</w:t>
      </w:r>
      <w:r w:rsidRPr="00C132D7">
        <w:rPr>
          <w:rFonts w:ascii="仿宋_GB2312" w:eastAsia="仿宋_GB2312" w:hAnsiTheme="majorEastAsia" w:hint="eastAsia"/>
          <w:sz w:val="32"/>
          <w:szCs w:val="32"/>
        </w:rPr>
        <w:t>队伍</w:t>
      </w:r>
      <w:r w:rsidRPr="00C132D7">
        <w:rPr>
          <w:rFonts w:ascii="仿宋_GB2312" w:eastAsia="仿宋_GB2312" w:hAnsiTheme="majorEastAsia"/>
          <w:sz w:val="32"/>
          <w:szCs w:val="32"/>
        </w:rPr>
        <w:t>建设。大力强化基层党组织的政治功能和服务功能，党的组织体系的党的工作实现有效覆盖。加强</w:t>
      </w:r>
      <w:r w:rsidRPr="00C132D7">
        <w:rPr>
          <w:rFonts w:ascii="仿宋_GB2312" w:eastAsia="仿宋_GB2312" w:hAnsiTheme="majorEastAsia" w:hint="eastAsia"/>
          <w:sz w:val="32"/>
          <w:szCs w:val="32"/>
        </w:rPr>
        <w:t>对</w:t>
      </w:r>
      <w:r w:rsidRPr="00C132D7">
        <w:rPr>
          <w:rFonts w:ascii="仿宋_GB2312" w:eastAsia="仿宋_GB2312" w:hAnsiTheme="majorEastAsia"/>
          <w:sz w:val="32"/>
          <w:szCs w:val="32"/>
        </w:rPr>
        <w:t>权力的制约，加大纪律审查工作力度，全面整肃政风行风学风，风清气正的教育生态加快形成，为教育事业改革发展提供了坚强保障。</w:t>
      </w:r>
    </w:p>
    <w:p w:rsidR="00E75559" w:rsidRPr="00F9130B" w:rsidRDefault="00E75559" w:rsidP="00C132D7">
      <w:pPr>
        <w:spacing w:line="540" w:lineRule="exact"/>
        <w:ind w:firstLineChars="200" w:firstLine="640"/>
        <w:rPr>
          <w:rFonts w:ascii="仿宋_GB2312" w:eastAsia="仿宋_GB2312" w:hAnsi="仿宋"/>
          <w:sz w:val="32"/>
          <w:szCs w:val="32"/>
        </w:rPr>
      </w:pPr>
    </w:p>
    <w:p w:rsidR="00E75559" w:rsidRPr="00F9130B" w:rsidRDefault="00E75559" w:rsidP="00E75559">
      <w:pPr>
        <w:ind w:firstLineChars="200" w:firstLine="560"/>
        <w:jc w:val="center"/>
        <w:rPr>
          <w:rFonts w:ascii="黑体" w:eastAsia="黑体" w:hAnsi="黑体"/>
          <w:sz w:val="28"/>
          <w:szCs w:val="28"/>
        </w:rPr>
      </w:pPr>
      <w:r w:rsidRPr="00F9130B">
        <w:rPr>
          <w:rFonts w:ascii="黑体" w:eastAsia="黑体" w:hAnsi="黑体" w:hint="eastAsia"/>
          <w:sz w:val="28"/>
          <w:szCs w:val="28"/>
        </w:rPr>
        <w:t>表</w:t>
      </w:r>
      <w:proofErr w:type="gramStart"/>
      <w:r w:rsidRPr="00F9130B">
        <w:rPr>
          <w:rFonts w:ascii="黑体" w:eastAsia="黑体" w:hAnsi="黑体" w:hint="eastAsia"/>
          <w:sz w:val="28"/>
          <w:szCs w:val="28"/>
        </w:rPr>
        <w:t>一</w:t>
      </w:r>
      <w:proofErr w:type="gramEnd"/>
      <w:r w:rsidRPr="00F9130B">
        <w:rPr>
          <w:rFonts w:ascii="黑体" w:eastAsia="黑体" w:hAnsi="黑体" w:hint="eastAsia"/>
          <w:sz w:val="28"/>
          <w:szCs w:val="28"/>
        </w:rPr>
        <w:t xml:space="preserve">  吉林省“十二五”教育事业发展情况</w:t>
      </w:r>
    </w:p>
    <w:tbl>
      <w:tblPr>
        <w:tblW w:w="90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5"/>
        <w:gridCol w:w="2040"/>
        <w:gridCol w:w="2040"/>
        <w:gridCol w:w="2040"/>
      </w:tblGrid>
      <w:tr w:rsidR="00EC6112" w:rsidRPr="00F9130B" w:rsidTr="00186886">
        <w:trPr>
          <w:trHeight w:val="494"/>
        </w:trPr>
        <w:tc>
          <w:tcPr>
            <w:tcW w:w="2955" w:type="dxa"/>
            <w:tcBorders>
              <w:top w:val="single" w:sz="4" w:space="0" w:color="auto"/>
              <w:left w:val="single" w:sz="4" w:space="0" w:color="auto"/>
              <w:bottom w:val="single" w:sz="4" w:space="0" w:color="auto"/>
              <w:right w:val="single" w:sz="4" w:space="0" w:color="auto"/>
            </w:tcBorders>
            <w:vAlign w:val="center"/>
            <w:hideMark/>
          </w:tcPr>
          <w:p w:rsidR="00E75559" w:rsidRPr="00F9130B" w:rsidRDefault="00E75559" w:rsidP="00186886">
            <w:pPr>
              <w:ind w:firstLineChars="200" w:firstLine="420"/>
              <w:rPr>
                <w:rFonts w:ascii="黑体" w:eastAsia="黑体" w:hAnsi="黑体"/>
                <w:szCs w:val="21"/>
              </w:rPr>
            </w:pPr>
            <w:r w:rsidRPr="00F9130B">
              <w:rPr>
                <w:rFonts w:ascii="黑体" w:eastAsia="黑体" w:hAnsi="黑体" w:hint="eastAsia"/>
                <w:szCs w:val="21"/>
              </w:rPr>
              <w:t>指  标</w:t>
            </w:r>
          </w:p>
        </w:tc>
        <w:tc>
          <w:tcPr>
            <w:tcW w:w="2040" w:type="dxa"/>
            <w:tcBorders>
              <w:top w:val="single" w:sz="4" w:space="0" w:color="auto"/>
              <w:left w:val="single" w:sz="4" w:space="0" w:color="auto"/>
              <w:bottom w:val="single" w:sz="4" w:space="0" w:color="auto"/>
              <w:right w:val="single" w:sz="4" w:space="0" w:color="auto"/>
            </w:tcBorders>
            <w:vAlign w:val="center"/>
            <w:hideMark/>
          </w:tcPr>
          <w:p w:rsidR="00E75559" w:rsidRPr="00F9130B" w:rsidRDefault="00E75559" w:rsidP="00186886">
            <w:pPr>
              <w:ind w:firstLineChars="200" w:firstLine="420"/>
              <w:rPr>
                <w:rFonts w:ascii="黑体" w:eastAsia="黑体" w:hAnsi="黑体"/>
                <w:szCs w:val="21"/>
              </w:rPr>
            </w:pPr>
            <w:r w:rsidRPr="00F9130B">
              <w:rPr>
                <w:rFonts w:ascii="黑体" w:eastAsia="黑体" w:hAnsi="黑体" w:hint="eastAsia"/>
                <w:szCs w:val="21"/>
              </w:rPr>
              <w:t>单  位</w:t>
            </w:r>
          </w:p>
        </w:tc>
        <w:tc>
          <w:tcPr>
            <w:tcW w:w="2040" w:type="dxa"/>
            <w:tcBorders>
              <w:top w:val="single" w:sz="4" w:space="0" w:color="auto"/>
              <w:left w:val="single" w:sz="4" w:space="0" w:color="auto"/>
              <w:bottom w:val="single" w:sz="4" w:space="0" w:color="auto"/>
              <w:right w:val="single" w:sz="4" w:space="0" w:color="auto"/>
            </w:tcBorders>
            <w:vAlign w:val="center"/>
            <w:hideMark/>
          </w:tcPr>
          <w:p w:rsidR="00E75559" w:rsidRPr="00F9130B" w:rsidRDefault="00E75559" w:rsidP="00186886">
            <w:pPr>
              <w:ind w:firstLineChars="200" w:firstLine="420"/>
              <w:rPr>
                <w:rFonts w:ascii="黑体" w:eastAsia="黑体" w:hAnsi="黑体"/>
                <w:szCs w:val="21"/>
              </w:rPr>
            </w:pPr>
            <w:r w:rsidRPr="00F9130B">
              <w:rPr>
                <w:rFonts w:ascii="黑体" w:eastAsia="黑体" w:hAnsi="黑体" w:hint="eastAsia"/>
                <w:szCs w:val="21"/>
              </w:rPr>
              <w:t>2010年</w:t>
            </w:r>
          </w:p>
        </w:tc>
        <w:tc>
          <w:tcPr>
            <w:tcW w:w="2040" w:type="dxa"/>
            <w:tcBorders>
              <w:top w:val="single" w:sz="4" w:space="0" w:color="auto"/>
              <w:left w:val="single" w:sz="4" w:space="0" w:color="auto"/>
              <w:bottom w:val="single" w:sz="4" w:space="0" w:color="auto"/>
              <w:right w:val="single" w:sz="4" w:space="0" w:color="auto"/>
            </w:tcBorders>
            <w:vAlign w:val="center"/>
            <w:hideMark/>
          </w:tcPr>
          <w:p w:rsidR="00E75559" w:rsidRPr="00F9130B" w:rsidRDefault="00E75559" w:rsidP="00186886">
            <w:pPr>
              <w:ind w:firstLineChars="200" w:firstLine="420"/>
              <w:rPr>
                <w:rFonts w:ascii="黑体" w:eastAsia="黑体" w:hAnsi="黑体"/>
                <w:szCs w:val="21"/>
              </w:rPr>
            </w:pPr>
            <w:r w:rsidRPr="00F9130B">
              <w:rPr>
                <w:rFonts w:ascii="黑体" w:eastAsia="黑体" w:hAnsi="黑体" w:hint="eastAsia"/>
                <w:szCs w:val="21"/>
              </w:rPr>
              <w:t>2015年</w:t>
            </w:r>
          </w:p>
        </w:tc>
      </w:tr>
      <w:tr w:rsidR="00EC6112" w:rsidRPr="00F9130B" w:rsidTr="00186886">
        <w:tc>
          <w:tcPr>
            <w:tcW w:w="2955" w:type="dxa"/>
            <w:tcBorders>
              <w:top w:val="single" w:sz="4" w:space="0" w:color="auto"/>
              <w:left w:val="single" w:sz="4" w:space="0" w:color="auto"/>
              <w:bottom w:val="single" w:sz="4" w:space="0" w:color="auto"/>
              <w:right w:val="single" w:sz="4" w:space="0" w:color="auto"/>
            </w:tcBorders>
            <w:vAlign w:val="center"/>
            <w:hideMark/>
          </w:tcPr>
          <w:p w:rsidR="00E75559" w:rsidRPr="00F9130B" w:rsidRDefault="00E75559" w:rsidP="00186886">
            <w:pPr>
              <w:rPr>
                <w:rFonts w:ascii="仿宋_GB2312" w:eastAsia="仿宋_GB2312" w:hAnsi="仿宋"/>
                <w:szCs w:val="21"/>
              </w:rPr>
            </w:pPr>
            <w:r w:rsidRPr="00F9130B">
              <w:rPr>
                <w:rFonts w:ascii="仿宋_GB2312" w:eastAsia="仿宋_GB2312" w:hAnsi="仿宋" w:hint="eastAsia"/>
                <w:szCs w:val="21"/>
              </w:rPr>
              <w:t>学前教育</w:t>
            </w:r>
          </w:p>
          <w:p w:rsidR="00E75559" w:rsidRPr="00F9130B" w:rsidRDefault="00E75559" w:rsidP="00186886">
            <w:pPr>
              <w:rPr>
                <w:rFonts w:ascii="仿宋_GB2312" w:eastAsia="仿宋_GB2312" w:hAnsi="仿宋"/>
                <w:szCs w:val="21"/>
              </w:rPr>
            </w:pPr>
            <w:r w:rsidRPr="00F9130B">
              <w:rPr>
                <w:rFonts w:ascii="仿宋_GB2312" w:eastAsia="仿宋_GB2312" w:hAnsi="仿宋" w:hint="eastAsia"/>
                <w:szCs w:val="21"/>
              </w:rPr>
              <w:t>在园幼儿数</w:t>
            </w:r>
          </w:p>
          <w:p w:rsidR="00E75559" w:rsidRPr="00F9130B" w:rsidRDefault="00E75559" w:rsidP="00186886">
            <w:pPr>
              <w:rPr>
                <w:rFonts w:ascii="仿宋_GB2312" w:eastAsia="仿宋_GB2312" w:hAnsi="仿宋"/>
                <w:szCs w:val="21"/>
              </w:rPr>
            </w:pPr>
            <w:r w:rsidRPr="00F9130B">
              <w:rPr>
                <w:rFonts w:ascii="仿宋_GB2312" w:eastAsia="仿宋_GB2312" w:hAnsi="仿宋" w:hint="eastAsia"/>
                <w:szCs w:val="21"/>
              </w:rPr>
              <w:t>学前三年毛入园率</w:t>
            </w:r>
          </w:p>
        </w:tc>
        <w:tc>
          <w:tcPr>
            <w:tcW w:w="2040" w:type="dxa"/>
            <w:tcBorders>
              <w:top w:val="single" w:sz="4" w:space="0" w:color="auto"/>
              <w:left w:val="single" w:sz="4" w:space="0" w:color="auto"/>
              <w:bottom w:val="single" w:sz="4" w:space="0" w:color="auto"/>
              <w:right w:val="single" w:sz="4" w:space="0" w:color="auto"/>
            </w:tcBorders>
            <w:vAlign w:val="center"/>
          </w:tcPr>
          <w:p w:rsidR="00E75559" w:rsidRPr="00F9130B" w:rsidRDefault="00E75559" w:rsidP="00186886">
            <w:pPr>
              <w:ind w:firstLineChars="200" w:firstLine="420"/>
              <w:rPr>
                <w:rFonts w:ascii="仿宋_GB2312" w:eastAsia="仿宋_GB2312" w:hAnsi="仿宋"/>
                <w:szCs w:val="21"/>
              </w:rPr>
            </w:pPr>
          </w:p>
          <w:p w:rsidR="00E75559" w:rsidRPr="00F9130B" w:rsidRDefault="00E75559" w:rsidP="00186886">
            <w:pPr>
              <w:ind w:firstLineChars="200" w:firstLine="420"/>
              <w:rPr>
                <w:rFonts w:ascii="仿宋_GB2312" w:eastAsia="仿宋_GB2312" w:hAnsi="仿宋"/>
                <w:szCs w:val="21"/>
              </w:rPr>
            </w:pPr>
            <w:r w:rsidRPr="00F9130B">
              <w:rPr>
                <w:rFonts w:ascii="仿宋_GB2312" w:eastAsia="仿宋_GB2312" w:hAnsi="仿宋" w:hint="eastAsia"/>
                <w:szCs w:val="21"/>
              </w:rPr>
              <w:t>万人</w:t>
            </w:r>
          </w:p>
          <w:p w:rsidR="00E75559" w:rsidRPr="00F9130B" w:rsidRDefault="00E75559" w:rsidP="00186886">
            <w:pPr>
              <w:ind w:firstLineChars="200" w:firstLine="420"/>
              <w:rPr>
                <w:rFonts w:ascii="仿宋_GB2312" w:eastAsia="仿宋_GB2312" w:hAnsi="仿宋"/>
                <w:szCs w:val="21"/>
              </w:rPr>
            </w:pPr>
            <w:r w:rsidRPr="00F9130B">
              <w:rPr>
                <w:rFonts w:ascii="仿宋_GB2312" w:eastAsia="仿宋_GB2312" w:hAnsi="仿宋" w:hint="eastAsia"/>
                <w:szCs w:val="21"/>
              </w:rPr>
              <w:t>%</w:t>
            </w:r>
          </w:p>
        </w:tc>
        <w:tc>
          <w:tcPr>
            <w:tcW w:w="2040" w:type="dxa"/>
            <w:tcBorders>
              <w:top w:val="single" w:sz="4" w:space="0" w:color="auto"/>
              <w:left w:val="single" w:sz="4" w:space="0" w:color="auto"/>
              <w:bottom w:val="single" w:sz="4" w:space="0" w:color="auto"/>
              <w:right w:val="single" w:sz="4" w:space="0" w:color="auto"/>
            </w:tcBorders>
            <w:vAlign w:val="center"/>
          </w:tcPr>
          <w:p w:rsidR="00E75559" w:rsidRPr="00F9130B" w:rsidRDefault="00E75559" w:rsidP="00186886">
            <w:pPr>
              <w:ind w:firstLineChars="200" w:firstLine="420"/>
              <w:rPr>
                <w:rFonts w:ascii="仿宋_GB2312" w:eastAsia="仿宋_GB2312" w:hAnsi="仿宋"/>
                <w:szCs w:val="21"/>
              </w:rPr>
            </w:pPr>
          </w:p>
          <w:p w:rsidR="00E75559" w:rsidRPr="00F9130B" w:rsidRDefault="00E75559" w:rsidP="00186886">
            <w:pPr>
              <w:ind w:firstLineChars="200" w:firstLine="420"/>
              <w:rPr>
                <w:rFonts w:ascii="仿宋_GB2312" w:eastAsia="仿宋_GB2312" w:hAnsi="仿宋"/>
                <w:szCs w:val="21"/>
              </w:rPr>
            </w:pPr>
            <w:r w:rsidRPr="00F9130B">
              <w:rPr>
                <w:rFonts w:ascii="仿宋_GB2312" w:eastAsia="仿宋_GB2312" w:hAnsi="仿宋" w:hint="eastAsia"/>
                <w:szCs w:val="21"/>
              </w:rPr>
              <w:t>34.3</w:t>
            </w:r>
          </w:p>
          <w:p w:rsidR="00E75559" w:rsidRPr="00F9130B" w:rsidRDefault="00E75559" w:rsidP="00186886">
            <w:pPr>
              <w:ind w:firstLineChars="200" w:firstLine="420"/>
              <w:rPr>
                <w:rFonts w:ascii="仿宋_GB2312" w:eastAsia="仿宋_GB2312" w:hAnsi="仿宋"/>
                <w:szCs w:val="21"/>
              </w:rPr>
            </w:pPr>
            <w:r w:rsidRPr="00F9130B">
              <w:rPr>
                <w:rFonts w:ascii="仿宋_GB2312" w:eastAsia="仿宋_GB2312" w:hAnsi="仿宋" w:hint="eastAsia"/>
                <w:szCs w:val="21"/>
              </w:rPr>
              <w:t>54.5</w:t>
            </w:r>
          </w:p>
        </w:tc>
        <w:tc>
          <w:tcPr>
            <w:tcW w:w="2040" w:type="dxa"/>
            <w:tcBorders>
              <w:top w:val="single" w:sz="4" w:space="0" w:color="auto"/>
              <w:left w:val="single" w:sz="4" w:space="0" w:color="auto"/>
              <w:bottom w:val="single" w:sz="4" w:space="0" w:color="auto"/>
              <w:right w:val="single" w:sz="4" w:space="0" w:color="auto"/>
            </w:tcBorders>
            <w:vAlign w:val="center"/>
          </w:tcPr>
          <w:p w:rsidR="00E75559" w:rsidRPr="00F9130B" w:rsidRDefault="00E75559" w:rsidP="00186886">
            <w:pPr>
              <w:ind w:firstLineChars="200" w:firstLine="420"/>
              <w:rPr>
                <w:rFonts w:ascii="仿宋_GB2312" w:eastAsia="仿宋_GB2312" w:hAnsi="仿宋"/>
                <w:szCs w:val="21"/>
              </w:rPr>
            </w:pPr>
          </w:p>
          <w:p w:rsidR="00E75559" w:rsidRPr="00F9130B" w:rsidRDefault="00E75559" w:rsidP="00186886">
            <w:pPr>
              <w:ind w:firstLineChars="200" w:firstLine="420"/>
              <w:rPr>
                <w:rFonts w:ascii="仿宋_GB2312" w:eastAsia="仿宋_GB2312" w:hAnsi="仿宋"/>
                <w:szCs w:val="21"/>
              </w:rPr>
            </w:pPr>
            <w:r w:rsidRPr="00F9130B">
              <w:rPr>
                <w:rFonts w:ascii="仿宋_GB2312" w:eastAsia="仿宋_GB2312" w:hAnsi="仿宋" w:hint="eastAsia"/>
                <w:szCs w:val="21"/>
              </w:rPr>
              <w:t>46.4</w:t>
            </w:r>
          </w:p>
          <w:p w:rsidR="00E75559" w:rsidRPr="00F9130B" w:rsidRDefault="00E75559" w:rsidP="00186886">
            <w:pPr>
              <w:ind w:firstLineChars="200" w:firstLine="420"/>
              <w:rPr>
                <w:rFonts w:ascii="仿宋_GB2312" w:eastAsia="仿宋_GB2312" w:hAnsi="仿宋"/>
                <w:szCs w:val="21"/>
              </w:rPr>
            </w:pPr>
            <w:r w:rsidRPr="00F9130B">
              <w:rPr>
                <w:rFonts w:ascii="仿宋_GB2312" w:eastAsia="仿宋_GB2312" w:hAnsi="仿宋" w:hint="eastAsia"/>
                <w:szCs w:val="21"/>
              </w:rPr>
              <w:t>76.5</w:t>
            </w:r>
          </w:p>
        </w:tc>
      </w:tr>
      <w:tr w:rsidR="00EC6112" w:rsidRPr="00F9130B" w:rsidTr="00186886">
        <w:tc>
          <w:tcPr>
            <w:tcW w:w="2955" w:type="dxa"/>
            <w:tcBorders>
              <w:top w:val="single" w:sz="4" w:space="0" w:color="auto"/>
              <w:left w:val="single" w:sz="4" w:space="0" w:color="auto"/>
              <w:bottom w:val="single" w:sz="4" w:space="0" w:color="auto"/>
              <w:right w:val="single" w:sz="4" w:space="0" w:color="auto"/>
            </w:tcBorders>
            <w:vAlign w:val="center"/>
            <w:hideMark/>
          </w:tcPr>
          <w:p w:rsidR="00E75559" w:rsidRPr="00F9130B" w:rsidRDefault="00E75559" w:rsidP="00186886">
            <w:pPr>
              <w:rPr>
                <w:rFonts w:ascii="仿宋_GB2312" w:eastAsia="仿宋_GB2312" w:hAnsi="仿宋"/>
                <w:szCs w:val="21"/>
              </w:rPr>
            </w:pPr>
            <w:r w:rsidRPr="00F9130B">
              <w:rPr>
                <w:rFonts w:ascii="仿宋_GB2312" w:eastAsia="仿宋_GB2312" w:hAnsi="仿宋" w:hint="eastAsia"/>
                <w:szCs w:val="21"/>
              </w:rPr>
              <w:t>九年义务教育</w:t>
            </w:r>
          </w:p>
          <w:p w:rsidR="00E75559" w:rsidRPr="00F9130B" w:rsidRDefault="00E75559" w:rsidP="00186886">
            <w:pPr>
              <w:rPr>
                <w:rFonts w:ascii="仿宋_GB2312" w:eastAsia="仿宋_GB2312" w:hAnsi="仿宋"/>
                <w:szCs w:val="21"/>
              </w:rPr>
            </w:pPr>
            <w:r w:rsidRPr="00F9130B">
              <w:rPr>
                <w:rFonts w:ascii="仿宋_GB2312" w:eastAsia="仿宋_GB2312" w:hAnsi="仿宋" w:hint="eastAsia"/>
                <w:szCs w:val="21"/>
              </w:rPr>
              <w:t>在校生</w:t>
            </w:r>
          </w:p>
          <w:p w:rsidR="00E75559" w:rsidRPr="00F9130B" w:rsidRDefault="00E75559" w:rsidP="00186886">
            <w:pPr>
              <w:rPr>
                <w:rFonts w:ascii="仿宋_GB2312" w:eastAsia="仿宋_GB2312" w:hAnsi="仿宋"/>
                <w:szCs w:val="21"/>
              </w:rPr>
            </w:pPr>
            <w:r w:rsidRPr="00F9130B">
              <w:rPr>
                <w:rFonts w:ascii="仿宋_GB2312" w:eastAsia="仿宋_GB2312" w:hAnsi="仿宋" w:hint="eastAsia"/>
                <w:szCs w:val="21"/>
              </w:rPr>
              <w:t>巩固率</w:t>
            </w:r>
          </w:p>
        </w:tc>
        <w:tc>
          <w:tcPr>
            <w:tcW w:w="2040" w:type="dxa"/>
            <w:tcBorders>
              <w:top w:val="single" w:sz="4" w:space="0" w:color="auto"/>
              <w:left w:val="single" w:sz="4" w:space="0" w:color="auto"/>
              <w:bottom w:val="single" w:sz="4" w:space="0" w:color="auto"/>
              <w:right w:val="single" w:sz="4" w:space="0" w:color="auto"/>
            </w:tcBorders>
            <w:vAlign w:val="center"/>
          </w:tcPr>
          <w:p w:rsidR="00E75559" w:rsidRPr="00F9130B" w:rsidRDefault="00E75559" w:rsidP="00186886">
            <w:pPr>
              <w:ind w:firstLineChars="200" w:firstLine="420"/>
              <w:rPr>
                <w:rFonts w:ascii="仿宋_GB2312" w:eastAsia="仿宋_GB2312" w:hAnsi="仿宋"/>
                <w:szCs w:val="21"/>
              </w:rPr>
            </w:pPr>
          </w:p>
          <w:p w:rsidR="00E75559" w:rsidRPr="00F9130B" w:rsidRDefault="00E75559" w:rsidP="00186886">
            <w:pPr>
              <w:ind w:firstLineChars="200" w:firstLine="420"/>
              <w:rPr>
                <w:rFonts w:ascii="仿宋_GB2312" w:eastAsia="仿宋_GB2312" w:hAnsi="仿宋"/>
                <w:szCs w:val="21"/>
              </w:rPr>
            </w:pPr>
            <w:r w:rsidRPr="00F9130B">
              <w:rPr>
                <w:rFonts w:ascii="仿宋_GB2312" w:eastAsia="仿宋_GB2312" w:hAnsi="仿宋" w:hint="eastAsia"/>
                <w:szCs w:val="21"/>
              </w:rPr>
              <w:t>万人</w:t>
            </w:r>
          </w:p>
          <w:p w:rsidR="00E75559" w:rsidRPr="00F9130B" w:rsidRDefault="00E75559" w:rsidP="00186886">
            <w:pPr>
              <w:ind w:firstLineChars="200" w:firstLine="420"/>
              <w:rPr>
                <w:rFonts w:ascii="仿宋_GB2312" w:eastAsia="仿宋_GB2312" w:hAnsi="仿宋"/>
                <w:szCs w:val="21"/>
              </w:rPr>
            </w:pPr>
            <w:r w:rsidRPr="00F9130B">
              <w:rPr>
                <w:rFonts w:ascii="仿宋_GB2312" w:eastAsia="仿宋_GB2312" w:hAnsi="仿宋" w:hint="eastAsia"/>
                <w:szCs w:val="21"/>
              </w:rPr>
              <w:t>%</w:t>
            </w:r>
          </w:p>
        </w:tc>
        <w:tc>
          <w:tcPr>
            <w:tcW w:w="2040" w:type="dxa"/>
            <w:tcBorders>
              <w:top w:val="single" w:sz="4" w:space="0" w:color="auto"/>
              <w:left w:val="single" w:sz="4" w:space="0" w:color="auto"/>
              <w:bottom w:val="single" w:sz="4" w:space="0" w:color="auto"/>
              <w:right w:val="single" w:sz="4" w:space="0" w:color="auto"/>
            </w:tcBorders>
            <w:vAlign w:val="center"/>
          </w:tcPr>
          <w:p w:rsidR="00E75559" w:rsidRPr="00F9130B" w:rsidRDefault="00E75559" w:rsidP="00186886">
            <w:pPr>
              <w:ind w:firstLineChars="200" w:firstLine="420"/>
              <w:rPr>
                <w:rFonts w:ascii="仿宋_GB2312" w:eastAsia="仿宋_GB2312" w:hAnsi="仿宋"/>
                <w:szCs w:val="21"/>
              </w:rPr>
            </w:pPr>
          </w:p>
          <w:p w:rsidR="00E75559" w:rsidRPr="00F9130B" w:rsidRDefault="00E75559" w:rsidP="00186886">
            <w:pPr>
              <w:ind w:firstLineChars="200" w:firstLine="420"/>
              <w:rPr>
                <w:rFonts w:ascii="仿宋_GB2312" w:eastAsia="仿宋_GB2312" w:hAnsi="仿宋"/>
                <w:szCs w:val="21"/>
              </w:rPr>
            </w:pPr>
            <w:r w:rsidRPr="00F9130B">
              <w:rPr>
                <w:rFonts w:ascii="仿宋_GB2312" w:eastAsia="仿宋_GB2312" w:hAnsi="仿宋" w:hint="eastAsia"/>
                <w:szCs w:val="21"/>
              </w:rPr>
              <w:t>226.9</w:t>
            </w:r>
          </w:p>
          <w:p w:rsidR="00E75559" w:rsidRPr="00F9130B" w:rsidRDefault="00E75559" w:rsidP="00186886">
            <w:pPr>
              <w:ind w:firstLineChars="200" w:firstLine="420"/>
              <w:rPr>
                <w:rFonts w:ascii="仿宋_GB2312" w:eastAsia="仿宋_GB2312" w:hAnsi="仿宋"/>
                <w:szCs w:val="21"/>
              </w:rPr>
            </w:pPr>
            <w:r w:rsidRPr="00F9130B">
              <w:rPr>
                <w:rFonts w:ascii="仿宋_GB2312" w:eastAsia="仿宋_GB2312" w:hAnsi="仿宋" w:hint="eastAsia"/>
                <w:szCs w:val="21"/>
              </w:rPr>
              <w:t>99.0</w:t>
            </w:r>
          </w:p>
        </w:tc>
        <w:tc>
          <w:tcPr>
            <w:tcW w:w="2040" w:type="dxa"/>
            <w:tcBorders>
              <w:top w:val="single" w:sz="4" w:space="0" w:color="auto"/>
              <w:left w:val="single" w:sz="4" w:space="0" w:color="auto"/>
              <w:bottom w:val="single" w:sz="4" w:space="0" w:color="auto"/>
              <w:right w:val="single" w:sz="4" w:space="0" w:color="auto"/>
            </w:tcBorders>
            <w:vAlign w:val="center"/>
          </w:tcPr>
          <w:p w:rsidR="00E75559" w:rsidRPr="00F9130B" w:rsidRDefault="00E75559" w:rsidP="00186886">
            <w:pPr>
              <w:ind w:firstLineChars="200" w:firstLine="420"/>
              <w:rPr>
                <w:rFonts w:ascii="仿宋_GB2312" w:eastAsia="仿宋_GB2312" w:hAnsi="仿宋"/>
                <w:szCs w:val="21"/>
              </w:rPr>
            </w:pPr>
          </w:p>
          <w:p w:rsidR="00E75559" w:rsidRPr="00F9130B" w:rsidRDefault="00E75559" w:rsidP="00186886">
            <w:pPr>
              <w:ind w:firstLineChars="200" w:firstLine="420"/>
              <w:rPr>
                <w:rFonts w:ascii="仿宋_GB2312" w:eastAsia="仿宋_GB2312" w:hAnsi="仿宋"/>
                <w:szCs w:val="21"/>
              </w:rPr>
            </w:pPr>
            <w:r w:rsidRPr="00F9130B">
              <w:rPr>
                <w:rFonts w:ascii="仿宋_GB2312" w:eastAsia="仿宋_GB2312" w:hAnsi="仿宋" w:hint="eastAsia"/>
                <w:szCs w:val="21"/>
              </w:rPr>
              <w:t>187.6</w:t>
            </w:r>
          </w:p>
          <w:p w:rsidR="00E75559" w:rsidRPr="00F9130B" w:rsidRDefault="00E75559" w:rsidP="00186886">
            <w:pPr>
              <w:ind w:firstLineChars="200" w:firstLine="420"/>
              <w:rPr>
                <w:rFonts w:ascii="仿宋_GB2312" w:eastAsia="仿宋_GB2312" w:hAnsi="仿宋"/>
                <w:szCs w:val="21"/>
              </w:rPr>
            </w:pPr>
            <w:r w:rsidRPr="00F9130B">
              <w:rPr>
                <w:rFonts w:ascii="仿宋_GB2312" w:eastAsia="仿宋_GB2312" w:hAnsi="仿宋" w:hint="eastAsia"/>
                <w:szCs w:val="21"/>
              </w:rPr>
              <w:t>99.0</w:t>
            </w:r>
          </w:p>
          <w:p w:rsidR="00E75559" w:rsidRPr="00F9130B" w:rsidRDefault="00E75559" w:rsidP="00186886">
            <w:pPr>
              <w:ind w:firstLineChars="200" w:firstLine="420"/>
              <w:rPr>
                <w:rFonts w:ascii="仿宋_GB2312" w:eastAsia="仿宋_GB2312" w:hAnsi="仿宋"/>
                <w:szCs w:val="21"/>
              </w:rPr>
            </w:pPr>
          </w:p>
        </w:tc>
      </w:tr>
      <w:tr w:rsidR="00EC6112" w:rsidRPr="00F9130B" w:rsidTr="00186886">
        <w:tc>
          <w:tcPr>
            <w:tcW w:w="2955" w:type="dxa"/>
            <w:tcBorders>
              <w:top w:val="single" w:sz="4" w:space="0" w:color="auto"/>
              <w:left w:val="single" w:sz="4" w:space="0" w:color="auto"/>
              <w:bottom w:val="single" w:sz="4" w:space="0" w:color="auto"/>
              <w:right w:val="single" w:sz="4" w:space="0" w:color="auto"/>
            </w:tcBorders>
            <w:vAlign w:val="center"/>
            <w:hideMark/>
          </w:tcPr>
          <w:p w:rsidR="00E75559" w:rsidRPr="00F9130B" w:rsidRDefault="00E75559" w:rsidP="00186886">
            <w:pPr>
              <w:rPr>
                <w:rFonts w:ascii="仿宋_GB2312" w:eastAsia="仿宋_GB2312" w:hAnsi="仿宋"/>
                <w:szCs w:val="21"/>
              </w:rPr>
            </w:pPr>
            <w:r w:rsidRPr="00F9130B">
              <w:rPr>
                <w:rFonts w:ascii="仿宋_GB2312" w:eastAsia="仿宋_GB2312" w:hAnsi="仿宋" w:hint="eastAsia"/>
                <w:szCs w:val="21"/>
              </w:rPr>
              <w:t>高中阶段教育</w:t>
            </w:r>
          </w:p>
          <w:p w:rsidR="00E75559" w:rsidRPr="00F9130B" w:rsidRDefault="00E75559" w:rsidP="00186886">
            <w:pPr>
              <w:rPr>
                <w:rFonts w:ascii="仿宋_GB2312" w:eastAsia="仿宋_GB2312" w:hAnsi="仿宋"/>
                <w:szCs w:val="21"/>
              </w:rPr>
            </w:pPr>
            <w:r w:rsidRPr="00F9130B">
              <w:rPr>
                <w:rFonts w:ascii="仿宋_GB2312" w:eastAsia="仿宋_GB2312" w:hAnsi="仿宋" w:hint="eastAsia"/>
                <w:szCs w:val="21"/>
              </w:rPr>
              <w:t>在校生*</w:t>
            </w:r>
          </w:p>
          <w:p w:rsidR="00E75559" w:rsidRPr="00F9130B" w:rsidRDefault="00E75559" w:rsidP="00186886">
            <w:pPr>
              <w:rPr>
                <w:rFonts w:ascii="仿宋_GB2312" w:eastAsia="仿宋_GB2312" w:hAnsi="仿宋"/>
                <w:szCs w:val="21"/>
              </w:rPr>
            </w:pPr>
            <w:r w:rsidRPr="00F9130B">
              <w:rPr>
                <w:rFonts w:ascii="仿宋_GB2312" w:eastAsia="仿宋_GB2312" w:hAnsi="仿宋" w:hint="eastAsia"/>
                <w:szCs w:val="21"/>
              </w:rPr>
              <w:t>毛入学率</w:t>
            </w:r>
          </w:p>
        </w:tc>
        <w:tc>
          <w:tcPr>
            <w:tcW w:w="2040" w:type="dxa"/>
            <w:tcBorders>
              <w:top w:val="single" w:sz="4" w:space="0" w:color="auto"/>
              <w:left w:val="single" w:sz="4" w:space="0" w:color="auto"/>
              <w:bottom w:val="single" w:sz="4" w:space="0" w:color="auto"/>
              <w:right w:val="single" w:sz="4" w:space="0" w:color="auto"/>
            </w:tcBorders>
            <w:vAlign w:val="center"/>
          </w:tcPr>
          <w:p w:rsidR="00E75559" w:rsidRPr="00F9130B" w:rsidRDefault="00E75559" w:rsidP="00186886">
            <w:pPr>
              <w:ind w:firstLineChars="200" w:firstLine="420"/>
              <w:rPr>
                <w:rFonts w:ascii="仿宋_GB2312" w:eastAsia="仿宋_GB2312" w:hAnsi="仿宋"/>
                <w:szCs w:val="21"/>
              </w:rPr>
            </w:pPr>
          </w:p>
          <w:p w:rsidR="00E75559" w:rsidRPr="00F9130B" w:rsidRDefault="00E75559" w:rsidP="00186886">
            <w:pPr>
              <w:ind w:firstLineChars="200" w:firstLine="420"/>
              <w:rPr>
                <w:rFonts w:ascii="仿宋_GB2312" w:eastAsia="仿宋_GB2312" w:hAnsi="仿宋"/>
                <w:szCs w:val="21"/>
              </w:rPr>
            </w:pPr>
            <w:r w:rsidRPr="00F9130B">
              <w:rPr>
                <w:rFonts w:ascii="仿宋_GB2312" w:eastAsia="仿宋_GB2312" w:hAnsi="仿宋" w:hint="eastAsia"/>
                <w:szCs w:val="21"/>
              </w:rPr>
              <w:t>万人</w:t>
            </w:r>
          </w:p>
          <w:p w:rsidR="00E75559" w:rsidRPr="00F9130B" w:rsidRDefault="00E75559" w:rsidP="00186886">
            <w:pPr>
              <w:ind w:firstLineChars="200" w:firstLine="420"/>
              <w:rPr>
                <w:rFonts w:ascii="仿宋_GB2312" w:eastAsia="仿宋_GB2312" w:hAnsi="仿宋"/>
                <w:szCs w:val="21"/>
              </w:rPr>
            </w:pPr>
            <w:r w:rsidRPr="00F9130B">
              <w:rPr>
                <w:rFonts w:ascii="仿宋_GB2312" w:eastAsia="仿宋_GB2312" w:hAnsi="仿宋" w:hint="eastAsia"/>
                <w:szCs w:val="21"/>
              </w:rPr>
              <w:t>%</w:t>
            </w:r>
          </w:p>
        </w:tc>
        <w:tc>
          <w:tcPr>
            <w:tcW w:w="2040" w:type="dxa"/>
            <w:tcBorders>
              <w:top w:val="single" w:sz="4" w:space="0" w:color="auto"/>
              <w:left w:val="single" w:sz="4" w:space="0" w:color="auto"/>
              <w:bottom w:val="single" w:sz="4" w:space="0" w:color="auto"/>
              <w:right w:val="single" w:sz="4" w:space="0" w:color="auto"/>
            </w:tcBorders>
            <w:vAlign w:val="center"/>
          </w:tcPr>
          <w:p w:rsidR="00E75559" w:rsidRPr="00F9130B" w:rsidRDefault="00E75559" w:rsidP="00186886">
            <w:pPr>
              <w:ind w:firstLineChars="200" w:firstLine="420"/>
              <w:rPr>
                <w:rFonts w:ascii="仿宋_GB2312" w:eastAsia="仿宋_GB2312" w:hAnsi="仿宋"/>
                <w:szCs w:val="21"/>
              </w:rPr>
            </w:pPr>
          </w:p>
          <w:p w:rsidR="00E75559" w:rsidRPr="00F9130B" w:rsidRDefault="00E75559" w:rsidP="00186886">
            <w:pPr>
              <w:ind w:firstLineChars="200" w:firstLine="420"/>
              <w:rPr>
                <w:rFonts w:ascii="仿宋_GB2312" w:eastAsia="仿宋_GB2312" w:hAnsi="仿宋"/>
                <w:szCs w:val="21"/>
              </w:rPr>
            </w:pPr>
            <w:r w:rsidRPr="00F9130B">
              <w:rPr>
                <w:rFonts w:ascii="仿宋_GB2312" w:eastAsia="仿宋_GB2312" w:hAnsi="仿宋" w:hint="eastAsia"/>
                <w:szCs w:val="21"/>
              </w:rPr>
              <w:t>76.5</w:t>
            </w:r>
          </w:p>
          <w:p w:rsidR="00E75559" w:rsidRPr="00F9130B" w:rsidRDefault="00E75559" w:rsidP="00186886">
            <w:pPr>
              <w:ind w:firstLineChars="200" w:firstLine="420"/>
              <w:rPr>
                <w:rFonts w:ascii="仿宋_GB2312" w:eastAsia="仿宋_GB2312" w:hAnsi="仿宋"/>
                <w:szCs w:val="21"/>
              </w:rPr>
            </w:pPr>
            <w:r w:rsidRPr="00F9130B">
              <w:rPr>
                <w:rFonts w:ascii="仿宋_GB2312" w:eastAsia="仿宋_GB2312" w:hAnsi="仿宋" w:hint="eastAsia"/>
                <w:szCs w:val="21"/>
              </w:rPr>
              <w:t xml:space="preserve">95.0 </w:t>
            </w:r>
          </w:p>
        </w:tc>
        <w:tc>
          <w:tcPr>
            <w:tcW w:w="2040" w:type="dxa"/>
            <w:tcBorders>
              <w:top w:val="single" w:sz="4" w:space="0" w:color="auto"/>
              <w:left w:val="single" w:sz="4" w:space="0" w:color="auto"/>
              <w:bottom w:val="single" w:sz="4" w:space="0" w:color="auto"/>
              <w:right w:val="single" w:sz="4" w:space="0" w:color="auto"/>
            </w:tcBorders>
            <w:vAlign w:val="center"/>
          </w:tcPr>
          <w:p w:rsidR="00E75559" w:rsidRPr="00F9130B" w:rsidRDefault="00E75559" w:rsidP="00186886">
            <w:pPr>
              <w:ind w:firstLineChars="200" w:firstLine="420"/>
              <w:rPr>
                <w:rFonts w:ascii="仿宋_GB2312" w:eastAsia="仿宋_GB2312" w:hAnsi="仿宋"/>
                <w:szCs w:val="21"/>
              </w:rPr>
            </w:pPr>
          </w:p>
          <w:p w:rsidR="00E75559" w:rsidRPr="00F9130B" w:rsidRDefault="00E75559" w:rsidP="00186886">
            <w:pPr>
              <w:ind w:firstLineChars="200" w:firstLine="420"/>
              <w:rPr>
                <w:rFonts w:ascii="仿宋_GB2312" w:eastAsia="仿宋_GB2312" w:hAnsi="仿宋"/>
                <w:szCs w:val="21"/>
              </w:rPr>
            </w:pPr>
            <w:r w:rsidRPr="00F9130B">
              <w:rPr>
                <w:rFonts w:ascii="仿宋_GB2312" w:eastAsia="仿宋_GB2312" w:hAnsi="仿宋" w:hint="eastAsia"/>
                <w:szCs w:val="21"/>
              </w:rPr>
              <w:t>54.1</w:t>
            </w:r>
          </w:p>
          <w:p w:rsidR="00E75559" w:rsidRPr="00F9130B" w:rsidRDefault="00E75559" w:rsidP="00186886">
            <w:pPr>
              <w:ind w:firstLineChars="200" w:firstLine="420"/>
              <w:rPr>
                <w:rFonts w:ascii="仿宋_GB2312" w:eastAsia="仿宋_GB2312" w:hAnsi="仿宋"/>
                <w:szCs w:val="21"/>
              </w:rPr>
            </w:pPr>
            <w:r w:rsidRPr="00F9130B">
              <w:rPr>
                <w:rFonts w:ascii="仿宋_GB2312" w:eastAsia="仿宋_GB2312" w:hAnsi="仿宋" w:hint="eastAsia"/>
                <w:szCs w:val="21"/>
              </w:rPr>
              <w:t>95.0</w:t>
            </w:r>
          </w:p>
        </w:tc>
      </w:tr>
      <w:tr w:rsidR="00EC6112" w:rsidRPr="00F9130B" w:rsidTr="00186886">
        <w:tc>
          <w:tcPr>
            <w:tcW w:w="2955" w:type="dxa"/>
            <w:tcBorders>
              <w:top w:val="single" w:sz="4" w:space="0" w:color="auto"/>
              <w:left w:val="single" w:sz="4" w:space="0" w:color="auto"/>
              <w:bottom w:val="single" w:sz="4" w:space="0" w:color="auto"/>
              <w:right w:val="single" w:sz="4" w:space="0" w:color="auto"/>
            </w:tcBorders>
            <w:vAlign w:val="center"/>
            <w:hideMark/>
          </w:tcPr>
          <w:p w:rsidR="00E75559" w:rsidRPr="00F9130B" w:rsidRDefault="00E75559" w:rsidP="00186886">
            <w:pPr>
              <w:rPr>
                <w:rFonts w:ascii="仿宋_GB2312" w:eastAsia="仿宋_GB2312" w:hAnsi="仿宋"/>
                <w:szCs w:val="21"/>
              </w:rPr>
            </w:pPr>
            <w:r w:rsidRPr="00F9130B">
              <w:rPr>
                <w:rFonts w:ascii="仿宋_GB2312" w:eastAsia="仿宋_GB2312" w:hAnsi="仿宋" w:hint="eastAsia"/>
                <w:szCs w:val="21"/>
              </w:rPr>
              <w:t>职业教育</w:t>
            </w:r>
          </w:p>
          <w:p w:rsidR="00E75559" w:rsidRPr="00F9130B" w:rsidRDefault="00E75559" w:rsidP="00186886">
            <w:pPr>
              <w:rPr>
                <w:rFonts w:ascii="仿宋_GB2312" w:eastAsia="仿宋_GB2312" w:hAnsi="仿宋"/>
                <w:szCs w:val="21"/>
              </w:rPr>
            </w:pPr>
            <w:r w:rsidRPr="00F9130B">
              <w:rPr>
                <w:rFonts w:ascii="仿宋_GB2312" w:eastAsia="仿宋_GB2312" w:hAnsi="仿宋" w:hint="eastAsia"/>
                <w:szCs w:val="21"/>
              </w:rPr>
              <w:t>中等职业教育在校生</w:t>
            </w:r>
          </w:p>
          <w:p w:rsidR="00E75559" w:rsidRPr="00F9130B" w:rsidRDefault="00E75559" w:rsidP="00186886">
            <w:pPr>
              <w:rPr>
                <w:rFonts w:ascii="仿宋_GB2312" w:eastAsia="仿宋_GB2312" w:hAnsi="仿宋"/>
                <w:szCs w:val="21"/>
              </w:rPr>
            </w:pPr>
            <w:r w:rsidRPr="00F9130B">
              <w:rPr>
                <w:rFonts w:ascii="仿宋_GB2312" w:eastAsia="仿宋_GB2312" w:hAnsi="仿宋" w:hint="eastAsia"/>
                <w:szCs w:val="21"/>
              </w:rPr>
              <w:t>高等职业教育在校生</w:t>
            </w:r>
          </w:p>
        </w:tc>
        <w:tc>
          <w:tcPr>
            <w:tcW w:w="2040" w:type="dxa"/>
            <w:tcBorders>
              <w:top w:val="single" w:sz="4" w:space="0" w:color="auto"/>
              <w:left w:val="single" w:sz="4" w:space="0" w:color="auto"/>
              <w:bottom w:val="single" w:sz="4" w:space="0" w:color="auto"/>
              <w:right w:val="single" w:sz="4" w:space="0" w:color="auto"/>
            </w:tcBorders>
            <w:vAlign w:val="center"/>
          </w:tcPr>
          <w:p w:rsidR="00E75559" w:rsidRPr="00F9130B" w:rsidRDefault="00E75559" w:rsidP="00186886">
            <w:pPr>
              <w:ind w:firstLineChars="200" w:firstLine="420"/>
              <w:rPr>
                <w:rFonts w:ascii="仿宋_GB2312" w:eastAsia="仿宋_GB2312" w:hAnsi="仿宋"/>
                <w:szCs w:val="21"/>
              </w:rPr>
            </w:pPr>
          </w:p>
          <w:p w:rsidR="00E75559" w:rsidRPr="00F9130B" w:rsidRDefault="00E75559" w:rsidP="00186886">
            <w:pPr>
              <w:ind w:firstLineChars="200" w:firstLine="420"/>
              <w:rPr>
                <w:rFonts w:ascii="仿宋_GB2312" w:eastAsia="仿宋_GB2312" w:hAnsi="仿宋"/>
                <w:szCs w:val="21"/>
              </w:rPr>
            </w:pPr>
            <w:r w:rsidRPr="00F9130B">
              <w:rPr>
                <w:rFonts w:ascii="仿宋_GB2312" w:eastAsia="仿宋_GB2312" w:hAnsi="仿宋" w:hint="eastAsia"/>
                <w:szCs w:val="21"/>
              </w:rPr>
              <w:t>万人</w:t>
            </w:r>
          </w:p>
          <w:p w:rsidR="00E75559" w:rsidRPr="00F9130B" w:rsidRDefault="00E75559" w:rsidP="00186886">
            <w:pPr>
              <w:ind w:firstLineChars="200" w:firstLine="420"/>
              <w:rPr>
                <w:rFonts w:ascii="仿宋_GB2312" w:eastAsia="仿宋_GB2312" w:hAnsi="仿宋"/>
                <w:szCs w:val="21"/>
              </w:rPr>
            </w:pPr>
            <w:r w:rsidRPr="00F9130B">
              <w:rPr>
                <w:rFonts w:ascii="仿宋_GB2312" w:eastAsia="仿宋_GB2312" w:hAnsi="仿宋" w:hint="eastAsia"/>
                <w:szCs w:val="21"/>
              </w:rPr>
              <w:t>%</w:t>
            </w:r>
          </w:p>
        </w:tc>
        <w:tc>
          <w:tcPr>
            <w:tcW w:w="2040" w:type="dxa"/>
            <w:tcBorders>
              <w:top w:val="single" w:sz="4" w:space="0" w:color="auto"/>
              <w:left w:val="single" w:sz="4" w:space="0" w:color="auto"/>
              <w:bottom w:val="single" w:sz="4" w:space="0" w:color="auto"/>
              <w:right w:val="single" w:sz="4" w:space="0" w:color="auto"/>
            </w:tcBorders>
            <w:vAlign w:val="center"/>
          </w:tcPr>
          <w:p w:rsidR="00E75559" w:rsidRPr="00F9130B" w:rsidRDefault="00E75559" w:rsidP="00186886">
            <w:pPr>
              <w:ind w:firstLineChars="200" w:firstLine="420"/>
              <w:rPr>
                <w:rFonts w:ascii="仿宋_GB2312" w:eastAsia="仿宋_GB2312" w:hAnsi="仿宋"/>
                <w:szCs w:val="21"/>
              </w:rPr>
            </w:pPr>
          </w:p>
          <w:p w:rsidR="00E75559" w:rsidRPr="00F9130B" w:rsidRDefault="00E75559" w:rsidP="00186886">
            <w:pPr>
              <w:ind w:firstLineChars="200" w:firstLine="420"/>
              <w:rPr>
                <w:rFonts w:ascii="仿宋_GB2312" w:eastAsia="仿宋_GB2312" w:hAnsi="仿宋"/>
                <w:szCs w:val="21"/>
              </w:rPr>
            </w:pPr>
            <w:r w:rsidRPr="00F9130B">
              <w:rPr>
                <w:rFonts w:ascii="仿宋_GB2312" w:eastAsia="仿宋_GB2312" w:hAnsi="仿宋" w:hint="eastAsia"/>
                <w:szCs w:val="21"/>
              </w:rPr>
              <w:t>29.4</w:t>
            </w:r>
          </w:p>
          <w:p w:rsidR="00E75559" w:rsidRPr="00F9130B" w:rsidRDefault="00E75559" w:rsidP="00186886">
            <w:pPr>
              <w:ind w:firstLineChars="200" w:firstLine="420"/>
              <w:rPr>
                <w:rFonts w:ascii="仿宋_GB2312" w:eastAsia="仿宋_GB2312" w:hAnsi="仿宋"/>
                <w:szCs w:val="21"/>
              </w:rPr>
            </w:pPr>
            <w:r w:rsidRPr="00F9130B">
              <w:rPr>
                <w:rFonts w:ascii="仿宋_GB2312" w:eastAsia="仿宋_GB2312" w:hAnsi="仿宋" w:hint="eastAsia"/>
                <w:szCs w:val="21"/>
              </w:rPr>
              <w:t>14.0</w:t>
            </w:r>
          </w:p>
        </w:tc>
        <w:tc>
          <w:tcPr>
            <w:tcW w:w="2040" w:type="dxa"/>
            <w:tcBorders>
              <w:top w:val="single" w:sz="4" w:space="0" w:color="auto"/>
              <w:left w:val="single" w:sz="4" w:space="0" w:color="auto"/>
              <w:bottom w:val="single" w:sz="4" w:space="0" w:color="auto"/>
              <w:right w:val="single" w:sz="4" w:space="0" w:color="auto"/>
            </w:tcBorders>
            <w:vAlign w:val="center"/>
          </w:tcPr>
          <w:p w:rsidR="00E75559" w:rsidRPr="00F9130B" w:rsidRDefault="00E75559" w:rsidP="00186886">
            <w:pPr>
              <w:ind w:firstLineChars="200" w:firstLine="420"/>
              <w:rPr>
                <w:rFonts w:ascii="仿宋_GB2312" w:eastAsia="仿宋_GB2312" w:hAnsi="仿宋"/>
                <w:szCs w:val="21"/>
              </w:rPr>
            </w:pPr>
          </w:p>
          <w:p w:rsidR="00E75559" w:rsidRPr="00F9130B" w:rsidRDefault="00E75559" w:rsidP="00186886">
            <w:pPr>
              <w:ind w:firstLineChars="200" w:firstLine="420"/>
              <w:rPr>
                <w:rFonts w:ascii="仿宋_GB2312" w:eastAsia="仿宋_GB2312" w:hAnsi="仿宋"/>
                <w:szCs w:val="21"/>
              </w:rPr>
            </w:pPr>
            <w:r w:rsidRPr="00F9130B">
              <w:rPr>
                <w:rFonts w:ascii="仿宋_GB2312" w:eastAsia="仿宋_GB2312" w:hAnsi="仿宋" w:hint="eastAsia"/>
                <w:szCs w:val="21"/>
              </w:rPr>
              <w:t>13.4</w:t>
            </w:r>
          </w:p>
          <w:p w:rsidR="00E75559" w:rsidRPr="00F9130B" w:rsidRDefault="00E75559" w:rsidP="00186886">
            <w:pPr>
              <w:ind w:firstLineChars="200" w:firstLine="420"/>
              <w:rPr>
                <w:rFonts w:ascii="仿宋_GB2312" w:eastAsia="仿宋_GB2312" w:hAnsi="仿宋"/>
                <w:szCs w:val="21"/>
              </w:rPr>
            </w:pPr>
            <w:r w:rsidRPr="00F9130B">
              <w:rPr>
                <w:rFonts w:ascii="仿宋_GB2312" w:eastAsia="仿宋_GB2312" w:hAnsi="仿宋" w:hint="eastAsia"/>
                <w:szCs w:val="21"/>
              </w:rPr>
              <w:t>16.1</w:t>
            </w:r>
          </w:p>
        </w:tc>
      </w:tr>
      <w:tr w:rsidR="00EC6112" w:rsidRPr="00F9130B" w:rsidTr="00186886">
        <w:tc>
          <w:tcPr>
            <w:tcW w:w="2955" w:type="dxa"/>
            <w:tcBorders>
              <w:top w:val="single" w:sz="4" w:space="0" w:color="auto"/>
              <w:left w:val="single" w:sz="4" w:space="0" w:color="auto"/>
              <w:bottom w:val="single" w:sz="4" w:space="0" w:color="auto"/>
              <w:right w:val="single" w:sz="4" w:space="0" w:color="auto"/>
            </w:tcBorders>
            <w:vAlign w:val="center"/>
            <w:hideMark/>
          </w:tcPr>
          <w:p w:rsidR="00E75559" w:rsidRPr="00F9130B" w:rsidRDefault="00E75559" w:rsidP="00186886">
            <w:pPr>
              <w:rPr>
                <w:rFonts w:ascii="仿宋_GB2312" w:eastAsia="仿宋_GB2312" w:hAnsi="仿宋"/>
                <w:szCs w:val="21"/>
              </w:rPr>
            </w:pPr>
            <w:r w:rsidRPr="00F9130B">
              <w:rPr>
                <w:rFonts w:ascii="仿宋_GB2312" w:eastAsia="仿宋_GB2312" w:hAnsi="仿宋" w:hint="eastAsia"/>
                <w:szCs w:val="21"/>
              </w:rPr>
              <w:t>高等教育</w:t>
            </w:r>
          </w:p>
          <w:p w:rsidR="00E75559" w:rsidRPr="00F9130B" w:rsidRDefault="00E75559" w:rsidP="00186886">
            <w:pPr>
              <w:rPr>
                <w:rFonts w:ascii="仿宋_GB2312" w:eastAsia="仿宋_GB2312" w:hAnsi="仿宋"/>
                <w:szCs w:val="21"/>
              </w:rPr>
            </w:pPr>
            <w:proofErr w:type="gramStart"/>
            <w:r w:rsidRPr="00F9130B">
              <w:rPr>
                <w:rFonts w:ascii="仿宋_GB2312" w:eastAsia="仿宋_GB2312" w:hAnsi="仿宋" w:hint="eastAsia"/>
                <w:szCs w:val="21"/>
              </w:rPr>
              <w:t>在学总</w:t>
            </w:r>
            <w:proofErr w:type="gramEnd"/>
            <w:r w:rsidRPr="00F9130B">
              <w:rPr>
                <w:rFonts w:ascii="仿宋_GB2312" w:eastAsia="仿宋_GB2312" w:hAnsi="仿宋" w:hint="eastAsia"/>
                <w:szCs w:val="21"/>
              </w:rPr>
              <w:t>规模**</w:t>
            </w:r>
          </w:p>
          <w:p w:rsidR="00E75559" w:rsidRPr="00F9130B" w:rsidRDefault="00E75559" w:rsidP="00186886">
            <w:pPr>
              <w:rPr>
                <w:rFonts w:ascii="仿宋_GB2312" w:eastAsia="仿宋_GB2312" w:hAnsi="仿宋"/>
                <w:szCs w:val="21"/>
              </w:rPr>
            </w:pPr>
            <w:r w:rsidRPr="00F9130B">
              <w:rPr>
                <w:rFonts w:ascii="仿宋_GB2312" w:eastAsia="仿宋_GB2312" w:hAnsi="仿宋" w:hint="eastAsia"/>
                <w:szCs w:val="21"/>
              </w:rPr>
              <w:t>在校生***</w:t>
            </w:r>
          </w:p>
          <w:p w:rsidR="00E75559" w:rsidRPr="00F9130B" w:rsidRDefault="00E75559" w:rsidP="00186886">
            <w:pPr>
              <w:rPr>
                <w:rFonts w:ascii="仿宋_GB2312" w:eastAsia="仿宋_GB2312" w:hAnsi="仿宋"/>
                <w:szCs w:val="21"/>
              </w:rPr>
            </w:pPr>
            <w:r w:rsidRPr="00F9130B">
              <w:rPr>
                <w:rFonts w:ascii="仿宋_GB2312" w:eastAsia="仿宋_GB2312" w:hAnsi="仿宋" w:hint="eastAsia"/>
                <w:szCs w:val="21"/>
              </w:rPr>
              <w:t>其中：研究生</w:t>
            </w:r>
          </w:p>
          <w:p w:rsidR="00E75559" w:rsidRPr="00F9130B" w:rsidRDefault="00E75559" w:rsidP="00186886">
            <w:pPr>
              <w:rPr>
                <w:rFonts w:ascii="仿宋_GB2312" w:eastAsia="仿宋_GB2312" w:hAnsi="仿宋"/>
                <w:szCs w:val="21"/>
              </w:rPr>
            </w:pPr>
            <w:r w:rsidRPr="00F9130B">
              <w:rPr>
                <w:rFonts w:ascii="仿宋_GB2312" w:eastAsia="仿宋_GB2312" w:hAnsi="仿宋" w:hint="eastAsia"/>
                <w:szCs w:val="21"/>
              </w:rPr>
              <w:t>毛入学率</w:t>
            </w:r>
          </w:p>
        </w:tc>
        <w:tc>
          <w:tcPr>
            <w:tcW w:w="2040" w:type="dxa"/>
            <w:tcBorders>
              <w:top w:val="single" w:sz="4" w:space="0" w:color="auto"/>
              <w:left w:val="single" w:sz="4" w:space="0" w:color="auto"/>
              <w:bottom w:val="single" w:sz="4" w:space="0" w:color="auto"/>
              <w:right w:val="single" w:sz="4" w:space="0" w:color="auto"/>
            </w:tcBorders>
            <w:vAlign w:val="center"/>
          </w:tcPr>
          <w:p w:rsidR="00E75559" w:rsidRPr="00F9130B" w:rsidRDefault="00E75559" w:rsidP="00186886">
            <w:pPr>
              <w:ind w:firstLineChars="200" w:firstLine="420"/>
              <w:rPr>
                <w:rFonts w:ascii="仿宋_GB2312" w:eastAsia="仿宋_GB2312" w:hAnsi="仿宋"/>
                <w:szCs w:val="21"/>
              </w:rPr>
            </w:pPr>
          </w:p>
          <w:p w:rsidR="00E75559" w:rsidRPr="00F9130B" w:rsidRDefault="00E75559" w:rsidP="00186886">
            <w:pPr>
              <w:ind w:firstLineChars="200" w:firstLine="420"/>
              <w:rPr>
                <w:rFonts w:ascii="仿宋_GB2312" w:eastAsia="仿宋_GB2312" w:hAnsi="仿宋"/>
                <w:szCs w:val="21"/>
              </w:rPr>
            </w:pPr>
            <w:r w:rsidRPr="00F9130B">
              <w:rPr>
                <w:rFonts w:ascii="仿宋_GB2312" w:eastAsia="仿宋_GB2312" w:hAnsi="仿宋" w:hint="eastAsia"/>
                <w:szCs w:val="21"/>
              </w:rPr>
              <w:t>万人</w:t>
            </w:r>
          </w:p>
          <w:p w:rsidR="00E75559" w:rsidRPr="00F9130B" w:rsidRDefault="00E75559" w:rsidP="00186886">
            <w:pPr>
              <w:ind w:firstLineChars="200" w:firstLine="420"/>
              <w:rPr>
                <w:rFonts w:ascii="仿宋_GB2312" w:eastAsia="仿宋_GB2312" w:hAnsi="仿宋"/>
                <w:szCs w:val="21"/>
              </w:rPr>
            </w:pPr>
            <w:r w:rsidRPr="00F9130B">
              <w:rPr>
                <w:rFonts w:ascii="仿宋_GB2312" w:eastAsia="仿宋_GB2312" w:hAnsi="仿宋" w:hint="eastAsia"/>
                <w:szCs w:val="21"/>
              </w:rPr>
              <w:t>万人</w:t>
            </w:r>
          </w:p>
          <w:p w:rsidR="00E75559" w:rsidRPr="00F9130B" w:rsidRDefault="00E75559" w:rsidP="00186886">
            <w:pPr>
              <w:ind w:firstLineChars="200" w:firstLine="420"/>
              <w:rPr>
                <w:rFonts w:ascii="仿宋_GB2312" w:eastAsia="仿宋_GB2312" w:hAnsi="仿宋"/>
                <w:szCs w:val="21"/>
              </w:rPr>
            </w:pPr>
            <w:r w:rsidRPr="00F9130B">
              <w:rPr>
                <w:rFonts w:ascii="仿宋_GB2312" w:eastAsia="仿宋_GB2312" w:hAnsi="仿宋" w:hint="eastAsia"/>
                <w:szCs w:val="21"/>
              </w:rPr>
              <w:t>万人</w:t>
            </w:r>
          </w:p>
          <w:p w:rsidR="00E75559" w:rsidRPr="00F9130B" w:rsidRDefault="00E75559" w:rsidP="00186886">
            <w:pPr>
              <w:ind w:firstLineChars="200" w:firstLine="420"/>
              <w:rPr>
                <w:rFonts w:ascii="仿宋_GB2312" w:eastAsia="仿宋_GB2312" w:hAnsi="仿宋"/>
                <w:szCs w:val="21"/>
              </w:rPr>
            </w:pPr>
            <w:r w:rsidRPr="00F9130B">
              <w:rPr>
                <w:rFonts w:ascii="仿宋_GB2312" w:eastAsia="仿宋_GB2312" w:hAnsi="仿宋" w:hint="eastAsia"/>
                <w:szCs w:val="21"/>
              </w:rPr>
              <w:t>%</w:t>
            </w:r>
          </w:p>
        </w:tc>
        <w:tc>
          <w:tcPr>
            <w:tcW w:w="2040" w:type="dxa"/>
            <w:tcBorders>
              <w:top w:val="single" w:sz="4" w:space="0" w:color="auto"/>
              <w:left w:val="single" w:sz="4" w:space="0" w:color="auto"/>
              <w:bottom w:val="single" w:sz="4" w:space="0" w:color="auto"/>
              <w:right w:val="single" w:sz="4" w:space="0" w:color="auto"/>
            </w:tcBorders>
            <w:vAlign w:val="center"/>
          </w:tcPr>
          <w:p w:rsidR="00E75559" w:rsidRPr="00F9130B" w:rsidRDefault="00E75559" w:rsidP="00186886">
            <w:pPr>
              <w:ind w:firstLineChars="200" w:firstLine="420"/>
              <w:rPr>
                <w:rFonts w:ascii="仿宋_GB2312" w:eastAsia="仿宋_GB2312" w:hAnsi="仿宋"/>
                <w:szCs w:val="21"/>
              </w:rPr>
            </w:pPr>
          </w:p>
          <w:p w:rsidR="00E75559" w:rsidRPr="00F9130B" w:rsidRDefault="00E75559" w:rsidP="00186886">
            <w:pPr>
              <w:ind w:firstLineChars="200" w:firstLine="420"/>
              <w:rPr>
                <w:rFonts w:ascii="仿宋_GB2312" w:eastAsia="仿宋_GB2312" w:hAnsi="仿宋"/>
                <w:szCs w:val="21"/>
              </w:rPr>
            </w:pPr>
            <w:r w:rsidRPr="00F9130B">
              <w:rPr>
                <w:rFonts w:ascii="仿宋_GB2312" w:eastAsia="仿宋_GB2312" w:hAnsi="仿宋" w:hint="eastAsia"/>
                <w:szCs w:val="21"/>
              </w:rPr>
              <w:t>74.4</w:t>
            </w:r>
          </w:p>
          <w:p w:rsidR="00E75559" w:rsidRPr="00F9130B" w:rsidRDefault="00E75559" w:rsidP="00186886">
            <w:pPr>
              <w:ind w:firstLineChars="200" w:firstLine="420"/>
              <w:rPr>
                <w:rFonts w:ascii="仿宋_GB2312" w:eastAsia="仿宋_GB2312" w:hAnsi="仿宋"/>
                <w:szCs w:val="21"/>
              </w:rPr>
            </w:pPr>
            <w:r w:rsidRPr="00F9130B">
              <w:rPr>
                <w:rFonts w:ascii="仿宋_GB2312" w:eastAsia="仿宋_GB2312" w:hAnsi="仿宋" w:hint="eastAsia"/>
                <w:szCs w:val="21"/>
              </w:rPr>
              <w:t>59.6</w:t>
            </w:r>
          </w:p>
          <w:p w:rsidR="00E75559" w:rsidRPr="00F9130B" w:rsidRDefault="00E75559" w:rsidP="00186886">
            <w:pPr>
              <w:ind w:firstLineChars="200" w:firstLine="420"/>
              <w:rPr>
                <w:rFonts w:ascii="仿宋_GB2312" w:eastAsia="仿宋_GB2312" w:hAnsi="仿宋"/>
                <w:szCs w:val="21"/>
              </w:rPr>
            </w:pPr>
            <w:r w:rsidRPr="00F9130B">
              <w:rPr>
                <w:rFonts w:ascii="仿宋_GB2312" w:eastAsia="仿宋_GB2312" w:hAnsi="仿宋" w:hint="eastAsia"/>
                <w:szCs w:val="21"/>
              </w:rPr>
              <w:t>5.2</w:t>
            </w:r>
          </w:p>
          <w:p w:rsidR="00E75559" w:rsidRPr="00F9130B" w:rsidRDefault="00E75559" w:rsidP="00186886">
            <w:pPr>
              <w:ind w:firstLineChars="200" w:firstLine="420"/>
              <w:rPr>
                <w:rFonts w:ascii="仿宋_GB2312" w:eastAsia="仿宋_GB2312" w:hAnsi="仿宋"/>
                <w:szCs w:val="21"/>
              </w:rPr>
            </w:pPr>
            <w:r w:rsidRPr="00F9130B">
              <w:rPr>
                <w:rFonts w:ascii="仿宋_GB2312" w:eastAsia="仿宋_GB2312" w:hAnsi="仿宋" w:hint="eastAsia"/>
                <w:szCs w:val="21"/>
              </w:rPr>
              <w:t>35.0</w:t>
            </w:r>
          </w:p>
        </w:tc>
        <w:tc>
          <w:tcPr>
            <w:tcW w:w="2040" w:type="dxa"/>
            <w:tcBorders>
              <w:top w:val="single" w:sz="4" w:space="0" w:color="auto"/>
              <w:left w:val="single" w:sz="4" w:space="0" w:color="auto"/>
              <w:bottom w:val="single" w:sz="4" w:space="0" w:color="auto"/>
              <w:right w:val="single" w:sz="4" w:space="0" w:color="auto"/>
            </w:tcBorders>
            <w:vAlign w:val="center"/>
          </w:tcPr>
          <w:p w:rsidR="00E75559" w:rsidRPr="00F9130B" w:rsidRDefault="00E75559" w:rsidP="00186886">
            <w:pPr>
              <w:ind w:firstLineChars="200" w:firstLine="420"/>
              <w:rPr>
                <w:rFonts w:ascii="仿宋_GB2312" w:eastAsia="仿宋_GB2312" w:hAnsi="仿宋"/>
                <w:szCs w:val="21"/>
              </w:rPr>
            </w:pPr>
          </w:p>
          <w:p w:rsidR="00E75559" w:rsidRPr="00F9130B" w:rsidRDefault="00E75559" w:rsidP="00186886">
            <w:pPr>
              <w:ind w:firstLineChars="200" w:firstLine="420"/>
              <w:rPr>
                <w:rFonts w:ascii="仿宋_GB2312" w:eastAsia="仿宋_GB2312" w:hAnsi="仿宋"/>
                <w:szCs w:val="21"/>
              </w:rPr>
            </w:pPr>
            <w:r w:rsidRPr="00F9130B">
              <w:rPr>
                <w:rFonts w:ascii="仿宋_GB2312" w:eastAsia="仿宋_GB2312" w:hAnsi="仿宋" w:hint="eastAsia"/>
                <w:szCs w:val="21"/>
              </w:rPr>
              <w:t>87.2</w:t>
            </w:r>
          </w:p>
          <w:p w:rsidR="00E75559" w:rsidRPr="00F9130B" w:rsidRDefault="00E75559" w:rsidP="00186886">
            <w:pPr>
              <w:ind w:firstLineChars="200" w:firstLine="420"/>
              <w:rPr>
                <w:rFonts w:ascii="仿宋_GB2312" w:eastAsia="仿宋_GB2312" w:hAnsi="仿宋"/>
                <w:szCs w:val="21"/>
              </w:rPr>
            </w:pPr>
            <w:r w:rsidRPr="00F9130B">
              <w:rPr>
                <w:rFonts w:ascii="仿宋_GB2312" w:eastAsia="仿宋_GB2312" w:hAnsi="仿宋" w:hint="eastAsia"/>
                <w:szCs w:val="21"/>
              </w:rPr>
              <w:t>69.1</w:t>
            </w:r>
          </w:p>
          <w:p w:rsidR="00E75559" w:rsidRPr="00F9130B" w:rsidRDefault="00E75559" w:rsidP="00186886">
            <w:pPr>
              <w:ind w:firstLineChars="200" w:firstLine="420"/>
              <w:rPr>
                <w:rFonts w:ascii="仿宋_GB2312" w:eastAsia="仿宋_GB2312" w:hAnsi="仿宋"/>
                <w:szCs w:val="21"/>
              </w:rPr>
            </w:pPr>
            <w:r w:rsidRPr="00F9130B">
              <w:rPr>
                <w:rFonts w:ascii="仿宋_GB2312" w:eastAsia="仿宋_GB2312" w:hAnsi="仿宋" w:hint="eastAsia"/>
                <w:szCs w:val="21"/>
              </w:rPr>
              <w:t>5.8</w:t>
            </w:r>
          </w:p>
          <w:p w:rsidR="00E75559" w:rsidRPr="00F9130B" w:rsidRDefault="00E75559" w:rsidP="00186886">
            <w:pPr>
              <w:ind w:firstLineChars="200" w:firstLine="420"/>
              <w:rPr>
                <w:rFonts w:ascii="仿宋_GB2312" w:eastAsia="仿宋_GB2312" w:hAnsi="仿宋"/>
                <w:szCs w:val="21"/>
              </w:rPr>
            </w:pPr>
            <w:r w:rsidRPr="00F9130B">
              <w:rPr>
                <w:rFonts w:ascii="仿宋_GB2312" w:eastAsia="仿宋_GB2312" w:hAnsi="仿宋" w:hint="eastAsia"/>
                <w:szCs w:val="21"/>
              </w:rPr>
              <w:t>56.0</w:t>
            </w:r>
          </w:p>
        </w:tc>
      </w:tr>
    </w:tbl>
    <w:p w:rsidR="00E75559" w:rsidRPr="00F9130B" w:rsidRDefault="00E75559" w:rsidP="00E75559">
      <w:pPr>
        <w:ind w:firstLineChars="200" w:firstLine="420"/>
        <w:rPr>
          <w:rFonts w:ascii="仿宋_GB2312" w:eastAsia="仿宋_GB2312" w:hAnsi="仿宋"/>
          <w:szCs w:val="21"/>
        </w:rPr>
      </w:pPr>
      <w:r w:rsidRPr="00F9130B">
        <w:rPr>
          <w:rFonts w:ascii="仿宋_GB2312" w:eastAsia="仿宋_GB2312" w:hAnsi="仿宋" w:hint="eastAsia"/>
          <w:szCs w:val="21"/>
        </w:rPr>
        <w:t>注：1.*含中等职业教育学生数，不含技工学校在校生数；</w:t>
      </w:r>
    </w:p>
    <w:p w:rsidR="00E75559" w:rsidRPr="00F9130B" w:rsidRDefault="00E75559" w:rsidP="00E75559">
      <w:pPr>
        <w:ind w:firstLineChars="400" w:firstLine="840"/>
        <w:rPr>
          <w:rFonts w:ascii="仿宋_GB2312" w:eastAsia="仿宋_GB2312" w:hAnsi="仿宋"/>
          <w:szCs w:val="21"/>
        </w:rPr>
      </w:pPr>
      <w:r w:rsidRPr="00F9130B">
        <w:rPr>
          <w:rFonts w:ascii="仿宋_GB2312" w:eastAsia="仿宋_GB2312" w:hAnsi="仿宋" w:hint="eastAsia"/>
          <w:szCs w:val="21"/>
        </w:rPr>
        <w:t>2.**</w:t>
      </w:r>
      <w:proofErr w:type="gramStart"/>
      <w:r w:rsidRPr="00F9130B">
        <w:rPr>
          <w:rFonts w:ascii="仿宋_GB2312" w:eastAsia="仿宋_GB2312" w:hAnsi="仿宋" w:hint="eastAsia"/>
          <w:szCs w:val="21"/>
        </w:rPr>
        <w:t>含普通</w:t>
      </w:r>
      <w:proofErr w:type="gramEnd"/>
      <w:r w:rsidRPr="00F9130B">
        <w:rPr>
          <w:rFonts w:ascii="仿宋_GB2312" w:eastAsia="仿宋_GB2312" w:hAnsi="仿宋" w:hint="eastAsia"/>
          <w:szCs w:val="21"/>
        </w:rPr>
        <w:t>本专科、成人本专科和研究生在校学生数；</w:t>
      </w:r>
    </w:p>
    <w:p w:rsidR="00E75559" w:rsidRPr="00F9130B" w:rsidRDefault="00E75559" w:rsidP="00E75559">
      <w:pPr>
        <w:ind w:firstLineChars="400" w:firstLine="840"/>
        <w:rPr>
          <w:rFonts w:ascii="仿宋_GB2312" w:eastAsia="仿宋_GB2312" w:hAnsi="仿宋"/>
          <w:szCs w:val="21"/>
        </w:rPr>
      </w:pPr>
      <w:r w:rsidRPr="00F9130B">
        <w:rPr>
          <w:rFonts w:ascii="仿宋_GB2312" w:eastAsia="仿宋_GB2312" w:hAnsi="仿宋" w:hint="eastAsia"/>
          <w:szCs w:val="21"/>
        </w:rPr>
        <w:t>3.***为普通本专科和研究生在校生数。</w:t>
      </w:r>
    </w:p>
    <w:p w:rsidR="00E809F7" w:rsidRDefault="00E809F7" w:rsidP="00D36511">
      <w:pPr>
        <w:spacing w:line="580" w:lineRule="exact"/>
        <w:ind w:firstLineChars="200" w:firstLine="640"/>
        <w:rPr>
          <w:rFonts w:ascii="楷体_GB2312" w:eastAsia="楷体_GB2312" w:hAnsi="楷体"/>
          <w:sz w:val="32"/>
          <w:szCs w:val="32"/>
        </w:rPr>
      </w:pPr>
    </w:p>
    <w:p w:rsidR="000211D7" w:rsidRPr="00F9130B" w:rsidRDefault="000211D7" w:rsidP="00D36511">
      <w:pPr>
        <w:spacing w:line="58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t>（二）面临形势</w:t>
      </w:r>
    </w:p>
    <w:p w:rsidR="000211D7" w:rsidRPr="00F9130B" w:rsidRDefault="008516EC" w:rsidP="00D36511">
      <w:pPr>
        <w:spacing w:line="58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当前，世界多极化、经济全球化、文</w:t>
      </w:r>
      <w:r w:rsidR="004E3DAA" w:rsidRPr="00F9130B">
        <w:rPr>
          <w:rFonts w:ascii="仿宋_GB2312" w:eastAsia="仿宋_GB2312" w:hAnsi="仿宋" w:hint="eastAsia"/>
          <w:sz w:val="32"/>
          <w:szCs w:val="32"/>
        </w:rPr>
        <w:t>化多样化、社会信息化</w:t>
      </w:r>
      <w:r w:rsidR="00105781" w:rsidRPr="00F9130B">
        <w:rPr>
          <w:rFonts w:ascii="仿宋_GB2312" w:eastAsia="仿宋_GB2312" w:hAnsi="仿宋" w:hint="eastAsia"/>
          <w:sz w:val="32"/>
          <w:szCs w:val="32"/>
        </w:rPr>
        <w:t>、</w:t>
      </w:r>
      <w:r w:rsidR="00105781" w:rsidRPr="00F9130B">
        <w:rPr>
          <w:rFonts w:ascii="仿宋_GB2312" w:eastAsia="仿宋_GB2312" w:hAnsi="仿宋"/>
          <w:sz w:val="32"/>
          <w:szCs w:val="32"/>
        </w:rPr>
        <w:t>教育现代化</w:t>
      </w:r>
      <w:r w:rsidR="004E3DAA" w:rsidRPr="00F9130B">
        <w:rPr>
          <w:rFonts w:ascii="仿宋_GB2312" w:eastAsia="仿宋_GB2312" w:hAnsi="仿宋" w:hint="eastAsia"/>
          <w:sz w:val="32"/>
          <w:szCs w:val="32"/>
        </w:rPr>
        <w:t>深入发展，新一轮科技革命和产业变革引发的</w:t>
      </w:r>
      <w:r w:rsidRPr="00F9130B">
        <w:rPr>
          <w:rFonts w:ascii="仿宋_GB2312" w:eastAsia="仿宋_GB2312" w:hAnsi="仿宋" w:hint="eastAsia"/>
          <w:sz w:val="32"/>
          <w:szCs w:val="32"/>
        </w:rPr>
        <w:t>综合国力竞争更加激烈。</w:t>
      </w:r>
      <w:r w:rsidR="003E5671" w:rsidRPr="00F9130B">
        <w:rPr>
          <w:rFonts w:ascii="仿宋_GB2312" w:eastAsia="仿宋_GB2312" w:hAnsi="仿宋" w:hint="eastAsia"/>
          <w:sz w:val="32"/>
          <w:szCs w:val="32"/>
        </w:rPr>
        <w:t>国家间</w:t>
      </w:r>
      <w:r w:rsidR="008E2E88" w:rsidRPr="00F9130B">
        <w:rPr>
          <w:rFonts w:ascii="仿宋_GB2312" w:eastAsia="仿宋_GB2312" w:hAnsi="仿宋" w:hint="eastAsia"/>
          <w:sz w:val="32"/>
          <w:szCs w:val="32"/>
        </w:rPr>
        <w:t>的竞争越来越体现在人才的竞争、教育的</w:t>
      </w:r>
      <w:r w:rsidR="00153A48" w:rsidRPr="00F9130B">
        <w:rPr>
          <w:rFonts w:ascii="仿宋_GB2312" w:eastAsia="仿宋_GB2312" w:hAnsi="仿宋" w:hint="eastAsia"/>
          <w:sz w:val="32"/>
          <w:szCs w:val="32"/>
        </w:rPr>
        <w:t>竞争上，加快教育</w:t>
      </w:r>
      <w:r w:rsidR="004E3DAA" w:rsidRPr="00F9130B">
        <w:rPr>
          <w:rFonts w:ascii="仿宋_GB2312" w:eastAsia="仿宋_GB2312" w:hAnsi="仿宋" w:hint="eastAsia"/>
          <w:sz w:val="32"/>
          <w:szCs w:val="32"/>
        </w:rPr>
        <w:t>事业</w:t>
      </w:r>
      <w:r w:rsidR="00153A48" w:rsidRPr="00F9130B">
        <w:rPr>
          <w:rFonts w:ascii="仿宋_GB2312" w:eastAsia="仿宋_GB2312" w:hAnsi="仿宋" w:hint="eastAsia"/>
          <w:sz w:val="32"/>
          <w:szCs w:val="32"/>
        </w:rPr>
        <w:t>发展、提升教育现代化水平成为</w:t>
      </w:r>
      <w:r w:rsidR="003E5671" w:rsidRPr="00F9130B">
        <w:rPr>
          <w:rFonts w:ascii="仿宋_GB2312" w:eastAsia="仿宋_GB2312" w:hAnsi="仿宋" w:hint="eastAsia"/>
          <w:sz w:val="32"/>
          <w:szCs w:val="32"/>
        </w:rPr>
        <w:t>各国</w:t>
      </w:r>
      <w:r w:rsidR="00153A48" w:rsidRPr="00F9130B">
        <w:rPr>
          <w:rFonts w:ascii="仿宋_GB2312" w:eastAsia="仿宋_GB2312" w:hAnsi="仿宋" w:hint="eastAsia"/>
          <w:sz w:val="32"/>
          <w:szCs w:val="32"/>
        </w:rPr>
        <w:t>谋求竞争优势的核心战略。我国</w:t>
      </w:r>
      <w:r w:rsidR="003E5671" w:rsidRPr="00F9130B">
        <w:rPr>
          <w:rFonts w:ascii="仿宋_GB2312" w:eastAsia="仿宋_GB2312" w:hAnsi="仿宋" w:hint="eastAsia"/>
          <w:sz w:val="32"/>
          <w:szCs w:val="32"/>
        </w:rPr>
        <w:t>正进入全面建成小康社会的决胜阶段，对实现教育现代化提出了前</w:t>
      </w:r>
      <w:r w:rsidR="004E3DAA" w:rsidRPr="00F9130B">
        <w:rPr>
          <w:rFonts w:ascii="仿宋_GB2312" w:eastAsia="仿宋_GB2312" w:hAnsi="仿宋" w:hint="eastAsia"/>
          <w:sz w:val="32"/>
          <w:szCs w:val="32"/>
        </w:rPr>
        <w:t>所未有的新要求，教育改革发展呈现新的趋势：</w:t>
      </w:r>
      <w:r w:rsidR="00C95B74" w:rsidRPr="00F9130B">
        <w:rPr>
          <w:rFonts w:ascii="仿宋_GB2312" w:eastAsia="仿宋_GB2312" w:hAnsi="仿宋" w:hint="eastAsia"/>
          <w:sz w:val="32"/>
          <w:szCs w:val="32"/>
        </w:rPr>
        <w:t>教育要为</w:t>
      </w:r>
      <w:r w:rsidR="004E3DAA" w:rsidRPr="00F9130B">
        <w:rPr>
          <w:rFonts w:ascii="仿宋_GB2312" w:eastAsia="仿宋_GB2312" w:hAnsi="仿宋" w:hint="eastAsia"/>
          <w:sz w:val="32"/>
          <w:szCs w:val="32"/>
        </w:rPr>
        <w:t>经济转型升级和创新驱动发展</w:t>
      </w:r>
      <w:r w:rsidR="00C95B74" w:rsidRPr="00F9130B">
        <w:rPr>
          <w:rFonts w:ascii="仿宋_GB2312" w:eastAsia="仿宋_GB2312" w:hAnsi="仿宋" w:hint="eastAsia"/>
          <w:sz w:val="32"/>
          <w:szCs w:val="32"/>
        </w:rPr>
        <w:t>提供更加有力的人才和智力支撑；教育要适应人口数量和结构性变化积极拓展公共服务面向和内涵；教育要为改善民</w:t>
      </w:r>
      <w:r w:rsidR="003E5671" w:rsidRPr="00F9130B">
        <w:rPr>
          <w:rFonts w:ascii="仿宋_GB2312" w:eastAsia="仿宋_GB2312" w:hAnsi="仿宋" w:hint="eastAsia"/>
          <w:sz w:val="32"/>
          <w:szCs w:val="32"/>
        </w:rPr>
        <w:t>生和包容性发展夯实社会公平基础；教育要为促进人与自然社会和谐发展</w:t>
      </w:r>
      <w:r w:rsidR="00C95B74" w:rsidRPr="00F9130B">
        <w:rPr>
          <w:rFonts w:ascii="仿宋_GB2312" w:eastAsia="仿宋_GB2312" w:hAnsi="仿宋" w:hint="eastAsia"/>
          <w:sz w:val="32"/>
          <w:szCs w:val="32"/>
        </w:rPr>
        <w:t>培育和凝聚精神力量。</w:t>
      </w:r>
    </w:p>
    <w:p w:rsidR="006A0A23" w:rsidRPr="00F9130B" w:rsidRDefault="000A3A36" w:rsidP="00D36511">
      <w:pPr>
        <w:spacing w:line="58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我省正处在发展方式转变、结构优化升级的重要关口</w:t>
      </w:r>
      <w:r w:rsidR="00C95B74" w:rsidRPr="00F9130B">
        <w:rPr>
          <w:rFonts w:ascii="仿宋_GB2312" w:eastAsia="仿宋_GB2312" w:hAnsi="仿宋" w:hint="eastAsia"/>
          <w:sz w:val="32"/>
          <w:szCs w:val="32"/>
        </w:rPr>
        <w:t>，</w:t>
      </w:r>
      <w:r w:rsidR="00BC68D7" w:rsidRPr="00F9130B">
        <w:rPr>
          <w:rFonts w:ascii="仿宋_GB2312" w:eastAsia="仿宋_GB2312" w:hAnsi="仿宋" w:hint="eastAsia"/>
          <w:sz w:val="32"/>
          <w:szCs w:val="32"/>
        </w:rPr>
        <w:t>实施全面振兴</w:t>
      </w:r>
      <w:r w:rsidR="00730731" w:rsidRPr="00F9130B">
        <w:rPr>
          <w:rFonts w:ascii="仿宋_GB2312" w:eastAsia="仿宋_GB2312" w:hAnsi="仿宋" w:hint="eastAsia"/>
          <w:sz w:val="32"/>
          <w:szCs w:val="32"/>
        </w:rPr>
        <w:t>发展</w:t>
      </w:r>
      <w:r w:rsidR="0084729A" w:rsidRPr="00F9130B">
        <w:rPr>
          <w:rFonts w:ascii="仿宋_GB2312" w:eastAsia="仿宋_GB2312" w:hAnsi="仿宋" w:hint="eastAsia"/>
          <w:sz w:val="32"/>
          <w:szCs w:val="32"/>
        </w:rPr>
        <w:t>战略</w:t>
      </w:r>
      <w:r w:rsidR="00532631" w:rsidRPr="00F9130B">
        <w:rPr>
          <w:rFonts w:ascii="仿宋_GB2312" w:eastAsia="仿宋_GB2312" w:hAnsi="仿宋" w:hint="eastAsia"/>
          <w:sz w:val="32"/>
          <w:szCs w:val="32"/>
        </w:rPr>
        <w:t>，对教育改革发展</w:t>
      </w:r>
      <w:r w:rsidRPr="00F9130B">
        <w:rPr>
          <w:rFonts w:ascii="仿宋_GB2312" w:eastAsia="仿宋_GB2312" w:hAnsi="仿宋" w:hint="eastAsia"/>
          <w:sz w:val="32"/>
          <w:szCs w:val="32"/>
        </w:rPr>
        <w:t>提出</w:t>
      </w:r>
      <w:r w:rsidR="003E5671" w:rsidRPr="00F9130B">
        <w:rPr>
          <w:rFonts w:ascii="仿宋_GB2312" w:eastAsia="仿宋_GB2312" w:hAnsi="仿宋" w:hint="eastAsia"/>
          <w:sz w:val="32"/>
          <w:szCs w:val="32"/>
        </w:rPr>
        <w:t>了</w:t>
      </w:r>
      <w:r w:rsidR="00532631" w:rsidRPr="00F9130B">
        <w:rPr>
          <w:rFonts w:ascii="仿宋_GB2312" w:eastAsia="仿宋_GB2312" w:hAnsi="仿宋" w:hint="eastAsia"/>
          <w:sz w:val="32"/>
          <w:szCs w:val="32"/>
        </w:rPr>
        <w:t>更加迫切的要求。</w:t>
      </w:r>
      <w:r w:rsidR="00CF0CC1" w:rsidRPr="00F9130B">
        <w:rPr>
          <w:rFonts w:ascii="仿宋_GB2312" w:eastAsia="仿宋_GB2312" w:hAnsi="仿宋" w:hint="eastAsia"/>
          <w:sz w:val="32"/>
          <w:szCs w:val="32"/>
        </w:rPr>
        <w:t>着力完善体制机制，</w:t>
      </w:r>
      <w:r w:rsidR="00C72854" w:rsidRPr="00F9130B">
        <w:rPr>
          <w:rFonts w:ascii="仿宋_GB2312" w:eastAsia="仿宋_GB2312" w:hAnsi="仿宋" w:hint="eastAsia"/>
          <w:sz w:val="32"/>
          <w:szCs w:val="32"/>
        </w:rPr>
        <w:t>要求</w:t>
      </w:r>
      <w:r w:rsidR="00ED6535" w:rsidRPr="00F9130B">
        <w:rPr>
          <w:rFonts w:ascii="仿宋_GB2312" w:eastAsia="仿宋_GB2312" w:hAnsi="仿宋" w:hint="eastAsia"/>
          <w:sz w:val="32"/>
          <w:szCs w:val="32"/>
        </w:rPr>
        <w:t>不断突破落后</w:t>
      </w:r>
      <w:r w:rsidR="00C72854" w:rsidRPr="00F9130B">
        <w:rPr>
          <w:rFonts w:ascii="仿宋_GB2312" w:eastAsia="仿宋_GB2312" w:hAnsi="仿宋" w:hint="eastAsia"/>
          <w:sz w:val="32"/>
          <w:szCs w:val="32"/>
        </w:rPr>
        <w:t>体制机制</w:t>
      </w:r>
      <w:r w:rsidR="00E551FE" w:rsidRPr="00F9130B">
        <w:rPr>
          <w:rFonts w:ascii="仿宋_GB2312" w:eastAsia="仿宋_GB2312" w:hAnsi="仿宋" w:hint="eastAsia"/>
          <w:sz w:val="32"/>
          <w:szCs w:val="32"/>
        </w:rPr>
        <w:t>束缚</w:t>
      </w:r>
      <w:r w:rsidR="00C72854" w:rsidRPr="00F9130B">
        <w:rPr>
          <w:rFonts w:ascii="仿宋_GB2312" w:eastAsia="仿宋_GB2312" w:hAnsi="仿宋" w:hint="eastAsia"/>
          <w:sz w:val="32"/>
          <w:szCs w:val="32"/>
        </w:rPr>
        <w:t>，激发</w:t>
      </w:r>
      <w:r w:rsidR="00ED6535" w:rsidRPr="00F9130B">
        <w:rPr>
          <w:rFonts w:ascii="仿宋_GB2312" w:eastAsia="仿宋_GB2312" w:hAnsi="仿宋" w:hint="eastAsia"/>
          <w:sz w:val="32"/>
          <w:szCs w:val="32"/>
        </w:rPr>
        <w:t>内在活力，为创新</w:t>
      </w:r>
      <w:r w:rsidR="00E551FE" w:rsidRPr="00F9130B">
        <w:rPr>
          <w:rFonts w:ascii="仿宋_GB2312" w:eastAsia="仿宋_GB2312" w:hAnsi="仿宋" w:hint="eastAsia"/>
          <w:sz w:val="32"/>
          <w:szCs w:val="32"/>
        </w:rPr>
        <w:t>驱动</w:t>
      </w:r>
      <w:r w:rsidR="00ED6535" w:rsidRPr="00F9130B">
        <w:rPr>
          <w:rFonts w:ascii="仿宋_GB2312" w:eastAsia="仿宋_GB2312" w:hAnsi="仿宋" w:hint="eastAsia"/>
          <w:sz w:val="32"/>
          <w:szCs w:val="32"/>
        </w:rPr>
        <w:t>提供</w:t>
      </w:r>
      <w:r w:rsidR="00E551FE" w:rsidRPr="00F9130B">
        <w:rPr>
          <w:rFonts w:ascii="仿宋_GB2312" w:eastAsia="仿宋_GB2312" w:hAnsi="仿宋" w:hint="eastAsia"/>
          <w:sz w:val="32"/>
          <w:szCs w:val="32"/>
        </w:rPr>
        <w:t>不竭</w:t>
      </w:r>
      <w:r w:rsidR="00ED6535" w:rsidRPr="00F9130B">
        <w:rPr>
          <w:rFonts w:ascii="仿宋_GB2312" w:eastAsia="仿宋_GB2312" w:hAnsi="仿宋" w:hint="eastAsia"/>
          <w:sz w:val="32"/>
          <w:szCs w:val="32"/>
        </w:rPr>
        <w:t>动力</w:t>
      </w:r>
      <w:r w:rsidR="00C72854" w:rsidRPr="00F9130B">
        <w:rPr>
          <w:rFonts w:ascii="仿宋_GB2312" w:eastAsia="仿宋_GB2312" w:hAnsi="仿宋" w:hint="eastAsia"/>
          <w:sz w:val="32"/>
          <w:szCs w:val="32"/>
        </w:rPr>
        <w:t>；着力推进结构调整，</w:t>
      </w:r>
      <w:r w:rsidR="006A0A23" w:rsidRPr="00F9130B">
        <w:rPr>
          <w:rFonts w:ascii="仿宋_GB2312" w:eastAsia="仿宋_GB2312" w:hAnsi="仿宋" w:hint="eastAsia"/>
          <w:sz w:val="32"/>
          <w:szCs w:val="32"/>
        </w:rPr>
        <w:t>要求</w:t>
      </w:r>
      <w:r w:rsidR="00E551FE" w:rsidRPr="00F9130B">
        <w:rPr>
          <w:rFonts w:ascii="仿宋_GB2312" w:eastAsia="仿宋_GB2312" w:hAnsi="仿宋" w:hint="eastAsia"/>
          <w:sz w:val="32"/>
          <w:szCs w:val="32"/>
        </w:rPr>
        <w:t>加大教育供给结构改革力度，实现人才培养与</w:t>
      </w:r>
      <w:r w:rsidR="003E5671" w:rsidRPr="00F9130B">
        <w:rPr>
          <w:rFonts w:ascii="仿宋_GB2312" w:eastAsia="仿宋_GB2312" w:hAnsi="仿宋" w:hint="eastAsia"/>
          <w:sz w:val="32"/>
          <w:szCs w:val="32"/>
        </w:rPr>
        <w:t>经济社会发展需求</w:t>
      </w:r>
      <w:r w:rsidR="00E551FE" w:rsidRPr="00F9130B">
        <w:rPr>
          <w:rFonts w:ascii="仿宋_GB2312" w:eastAsia="仿宋_GB2312" w:hAnsi="仿宋" w:hint="eastAsia"/>
          <w:sz w:val="32"/>
          <w:szCs w:val="32"/>
        </w:rPr>
        <w:t>相适应，为升级老产业、催生新产业、厚植新优势夯实人才基础。</w:t>
      </w:r>
      <w:r w:rsidRPr="00F9130B">
        <w:rPr>
          <w:rFonts w:ascii="仿宋_GB2312" w:eastAsia="仿宋_GB2312" w:hAnsi="仿宋" w:hint="eastAsia"/>
          <w:sz w:val="32"/>
          <w:szCs w:val="32"/>
        </w:rPr>
        <w:t>着力鼓励创新创业，</w:t>
      </w:r>
      <w:r w:rsidR="003E5671" w:rsidRPr="00F9130B">
        <w:rPr>
          <w:rFonts w:ascii="仿宋_GB2312" w:eastAsia="仿宋_GB2312" w:hAnsi="仿宋" w:hint="eastAsia"/>
          <w:sz w:val="32"/>
          <w:szCs w:val="32"/>
        </w:rPr>
        <w:t>要求</w:t>
      </w:r>
      <w:r w:rsidR="00357A20" w:rsidRPr="00F9130B">
        <w:rPr>
          <w:rFonts w:ascii="仿宋_GB2312" w:eastAsia="仿宋_GB2312" w:hAnsi="仿宋" w:hint="eastAsia"/>
          <w:sz w:val="32"/>
          <w:szCs w:val="32"/>
        </w:rPr>
        <w:t>深入开展创新创业教育，培育新的发展动能，推进大众创业、万众创新，加快释放人才红利、创新红利；着力保障和改善民生，要求加快改善办学条件，全面提高人才培养质量，</w:t>
      </w:r>
      <w:r w:rsidR="00D948AA" w:rsidRPr="00F9130B">
        <w:rPr>
          <w:rFonts w:ascii="仿宋_GB2312" w:eastAsia="仿宋_GB2312" w:hAnsi="仿宋" w:hint="eastAsia"/>
          <w:sz w:val="32"/>
          <w:szCs w:val="32"/>
        </w:rPr>
        <w:t>提供更加多样、</w:t>
      </w:r>
      <w:r w:rsidR="00100988" w:rsidRPr="00F9130B">
        <w:rPr>
          <w:rFonts w:ascii="仿宋_GB2312" w:eastAsia="仿宋_GB2312" w:hAnsi="仿宋" w:hint="eastAsia"/>
          <w:sz w:val="32"/>
          <w:szCs w:val="32"/>
        </w:rPr>
        <w:t>更加灵活、</w:t>
      </w:r>
      <w:r w:rsidR="00D948AA" w:rsidRPr="00F9130B">
        <w:rPr>
          <w:rFonts w:ascii="仿宋_GB2312" w:eastAsia="仿宋_GB2312" w:hAnsi="仿宋" w:hint="eastAsia"/>
          <w:sz w:val="32"/>
          <w:szCs w:val="32"/>
        </w:rPr>
        <w:t>更高质量的教育公共服</w:t>
      </w:r>
      <w:r w:rsidR="00D948AA" w:rsidRPr="00F9130B">
        <w:rPr>
          <w:rFonts w:ascii="仿宋_GB2312" w:eastAsia="仿宋_GB2312" w:hAnsi="仿宋" w:hint="eastAsia"/>
          <w:sz w:val="32"/>
          <w:szCs w:val="32"/>
        </w:rPr>
        <w:lastRenderedPageBreak/>
        <w:t>务，促进教育公平，办好人民满意的教育。</w:t>
      </w:r>
    </w:p>
    <w:p w:rsidR="00FE0FC6" w:rsidRPr="00F9130B" w:rsidRDefault="004C0FBF" w:rsidP="00D36511">
      <w:pPr>
        <w:spacing w:line="56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面对新的形势和要求，我省教育发展</w:t>
      </w:r>
      <w:r w:rsidR="00730731" w:rsidRPr="00F9130B">
        <w:rPr>
          <w:rFonts w:ascii="仿宋_GB2312" w:eastAsia="仿宋_GB2312" w:hAnsi="仿宋" w:hint="eastAsia"/>
          <w:sz w:val="32"/>
          <w:szCs w:val="32"/>
        </w:rPr>
        <w:t>仍存在</w:t>
      </w:r>
      <w:r w:rsidR="00A060B9" w:rsidRPr="00F9130B">
        <w:rPr>
          <w:rFonts w:ascii="仿宋_GB2312" w:eastAsia="仿宋_GB2312" w:hAnsi="仿宋" w:hint="eastAsia"/>
          <w:sz w:val="32"/>
          <w:szCs w:val="32"/>
        </w:rPr>
        <w:t>较大差距</w:t>
      </w:r>
      <w:r w:rsidR="006A7E74" w:rsidRPr="00F9130B">
        <w:rPr>
          <w:rFonts w:ascii="仿宋_GB2312" w:eastAsia="仿宋_GB2312" w:hAnsi="仿宋" w:hint="eastAsia"/>
          <w:sz w:val="32"/>
          <w:szCs w:val="32"/>
        </w:rPr>
        <w:t>，</w:t>
      </w:r>
      <w:r w:rsidR="00FE0FC6" w:rsidRPr="00F9130B">
        <w:rPr>
          <w:rFonts w:ascii="仿宋_GB2312" w:eastAsia="仿宋_GB2312" w:hAnsi="仿宋" w:hint="eastAsia"/>
          <w:sz w:val="32"/>
          <w:szCs w:val="32"/>
        </w:rPr>
        <w:t>一些</w:t>
      </w:r>
      <w:r w:rsidR="00A060B9" w:rsidRPr="00F9130B">
        <w:rPr>
          <w:rFonts w:ascii="仿宋_GB2312" w:eastAsia="仿宋_GB2312" w:hAnsi="仿宋" w:hint="eastAsia"/>
          <w:sz w:val="32"/>
          <w:szCs w:val="32"/>
        </w:rPr>
        <w:t>深层次矛盾</w:t>
      </w:r>
      <w:r w:rsidRPr="00F9130B">
        <w:rPr>
          <w:rFonts w:ascii="仿宋_GB2312" w:eastAsia="仿宋_GB2312" w:hAnsi="仿宋" w:hint="eastAsia"/>
          <w:sz w:val="32"/>
          <w:szCs w:val="32"/>
        </w:rPr>
        <w:t>亟待</w:t>
      </w:r>
      <w:r w:rsidR="00A060B9" w:rsidRPr="00F9130B">
        <w:rPr>
          <w:rFonts w:ascii="仿宋_GB2312" w:eastAsia="仿宋_GB2312" w:hAnsi="仿宋" w:hint="eastAsia"/>
          <w:sz w:val="32"/>
          <w:szCs w:val="32"/>
        </w:rPr>
        <w:t>破解。</w:t>
      </w:r>
      <w:r w:rsidR="006A7E74" w:rsidRPr="00F9130B">
        <w:rPr>
          <w:rFonts w:ascii="仿宋_GB2312" w:eastAsia="仿宋_GB2312" w:hAnsi="仿宋" w:hint="eastAsia"/>
          <w:sz w:val="32"/>
          <w:szCs w:val="32"/>
        </w:rPr>
        <w:t>主要表现在：</w:t>
      </w:r>
      <w:r w:rsidR="00A060B9" w:rsidRPr="00F9130B">
        <w:rPr>
          <w:rFonts w:ascii="仿宋_GB2312" w:eastAsia="仿宋_GB2312" w:hAnsi="仿宋" w:hint="eastAsia"/>
          <w:sz w:val="32"/>
          <w:szCs w:val="32"/>
        </w:rPr>
        <w:t>一是发展不均衡</w:t>
      </w:r>
      <w:r w:rsidR="00FE0FC6" w:rsidRPr="00F9130B">
        <w:rPr>
          <w:rFonts w:ascii="仿宋_GB2312" w:eastAsia="仿宋_GB2312" w:hAnsi="仿宋" w:hint="eastAsia"/>
          <w:sz w:val="32"/>
          <w:szCs w:val="32"/>
        </w:rPr>
        <w:t>不协调问题</w:t>
      </w:r>
      <w:r w:rsidR="00A060B9" w:rsidRPr="00F9130B">
        <w:rPr>
          <w:rFonts w:ascii="仿宋_GB2312" w:eastAsia="仿宋_GB2312" w:hAnsi="仿宋" w:hint="eastAsia"/>
          <w:sz w:val="32"/>
          <w:szCs w:val="32"/>
        </w:rPr>
        <w:t>还比较突出</w:t>
      </w:r>
      <w:r w:rsidR="00951CB1" w:rsidRPr="00F9130B">
        <w:rPr>
          <w:rFonts w:ascii="仿宋_GB2312" w:eastAsia="仿宋_GB2312" w:hAnsi="仿宋" w:hint="eastAsia"/>
          <w:sz w:val="32"/>
          <w:szCs w:val="32"/>
        </w:rPr>
        <w:t>，</w:t>
      </w:r>
      <w:r w:rsidR="00FE0FC6" w:rsidRPr="00F9130B">
        <w:rPr>
          <w:rFonts w:ascii="仿宋_GB2312" w:eastAsia="仿宋_GB2312" w:hAnsi="仿宋" w:hint="eastAsia"/>
          <w:sz w:val="32"/>
          <w:szCs w:val="32"/>
        </w:rPr>
        <w:t>城乡、</w:t>
      </w:r>
      <w:r w:rsidR="00FF3C10" w:rsidRPr="00F9130B">
        <w:rPr>
          <w:rFonts w:ascii="仿宋_GB2312" w:eastAsia="仿宋_GB2312" w:hAnsi="仿宋" w:hint="eastAsia"/>
          <w:sz w:val="32"/>
          <w:szCs w:val="32"/>
        </w:rPr>
        <w:t>区域</w:t>
      </w:r>
      <w:r w:rsidR="00FE0FC6" w:rsidRPr="00F9130B">
        <w:rPr>
          <w:rFonts w:ascii="仿宋_GB2312" w:eastAsia="仿宋_GB2312" w:hAnsi="仿宋" w:hint="eastAsia"/>
          <w:sz w:val="32"/>
          <w:szCs w:val="32"/>
        </w:rPr>
        <w:t>间办学水平</w:t>
      </w:r>
      <w:r w:rsidR="00144BAE" w:rsidRPr="00F9130B">
        <w:rPr>
          <w:rFonts w:ascii="仿宋_GB2312" w:eastAsia="仿宋_GB2312" w:hAnsi="仿宋" w:hint="eastAsia"/>
          <w:sz w:val="32"/>
          <w:szCs w:val="32"/>
        </w:rPr>
        <w:t>仍有较大差距，贫困地区教育发展</w:t>
      </w:r>
      <w:r w:rsidR="00C75148">
        <w:rPr>
          <w:rFonts w:ascii="仿宋_GB2312" w:eastAsia="仿宋_GB2312" w:hAnsi="仿宋" w:hint="eastAsia"/>
          <w:sz w:val="32"/>
          <w:szCs w:val="32"/>
        </w:rPr>
        <w:t>相对</w:t>
      </w:r>
      <w:r w:rsidR="00A323DC" w:rsidRPr="00F9130B">
        <w:rPr>
          <w:rFonts w:ascii="仿宋_GB2312" w:eastAsia="仿宋_GB2312" w:hAnsi="仿宋" w:hint="eastAsia"/>
          <w:sz w:val="32"/>
          <w:szCs w:val="32"/>
        </w:rPr>
        <w:t>滞后，</w:t>
      </w:r>
      <w:r w:rsidR="005C1C14" w:rsidRPr="00F9130B">
        <w:rPr>
          <w:rFonts w:ascii="仿宋_GB2312" w:eastAsia="仿宋_GB2312" w:hAnsi="仿宋" w:hint="eastAsia"/>
          <w:sz w:val="32"/>
          <w:szCs w:val="32"/>
        </w:rPr>
        <w:t>薄弱</w:t>
      </w:r>
      <w:r w:rsidR="00144BAE" w:rsidRPr="00F9130B">
        <w:rPr>
          <w:rFonts w:ascii="仿宋_GB2312" w:eastAsia="仿宋_GB2312" w:hAnsi="仿宋" w:hint="eastAsia"/>
          <w:sz w:val="32"/>
          <w:szCs w:val="32"/>
        </w:rPr>
        <w:t>学校基础条件和教学水平需要加快改善提高</w:t>
      </w:r>
      <w:r w:rsidR="0080698F" w:rsidRPr="00F9130B">
        <w:rPr>
          <w:rFonts w:ascii="仿宋_GB2312" w:eastAsia="仿宋_GB2312" w:hAnsi="仿宋" w:hint="eastAsia"/>
          <w:sz w:val="32"/>
          <w:szCs w:val="32"/>
        </w:rPr>
        <w:t>，</w:t>
      </w:r>
      <w:r w:rsidR="0080698F" w:rsidRPr="00F9130B">
        <w:rPr>
          <w:rFonts w:ascii="仿宋_GB2312" w:eastAsia="仿宋_GB2312" w:hAnsi="仿宋"/>
          <w:sz w:val="32"/>
          <w:szCs w:val="32"/>
        </w:rPr>
        <w:t>适应经济发展、城镇化建设的学校布局调整还不能满足需要</w:t>
      </w:r>
      <w:r w:rsidR="005C1C14" w:rsidRPr="00F9130B">
        <w:rPr>
          <w:rFonts w:ascii="仿宋_GB2312" w:eastAsia="仿宋_GB2312" w:hAnsi="仿宋" w:hint="eastAsia"/>
          <w:sz w:val="32"/>
          <w:szCs w:val="32"/>
        </w:rPr>
        <w:t>。二是人才培养还不能完全适应</w:t>
      </w:r>
      <w:r w:rsidR="003A7380" w:rsidRPr="00F9130B">
        <w:rPr>
          <w:rFonts w:ascii="仿宋_GB2312" w:eastAsia="仿宋_GB2312" w:hAnsi="仿宋" w:hint="eastAsia"/>
          <w:sz w:val="32"/>
          <w:szCs w:val="32"/>
        </w:rPr>
        <w:t>发展</w:t>
      </w:r>
      <w:r w:rsidR="005C1C14" w:rsidRPr="00F9130B">
        <w:rPr>
          <w:rFonts w:ascii="仿宋_GB2312" w:eastAsia="仿宋_GB2312" w:hAnsi="仿宋" w:hint="eastAsia"/>
          <w:sz w:val="32"/>
          <w:szCs w:val="32"/>
        </w:rPr>
        <w:t>需求</w:t>
      </w:r>
      <w:r w:rsidR="00951CB1" w:rsidRPr="00F9130B">
        <w:rPr>
          <w:rFonts w:ascii="仿宋_GB2312" w:eastAsia="仿宋_GB2312" w:hAnsi="仿宋" w:hint="eastAsia"/>
          <w:sz w:val="32"/>
          <w:szCs w:val="32"/>
        </w:rPr>
        <w:t>，</w:t>
      </w:r>
      <w:r w:rsidR="005C1C14" w:rsidRPr="00F9130B">
        <w:rPr>
          <w:rFonts w:ascii="仿宋_GB2312" w:eastAsia="仿宋_GB2312" w:hAnsi="仿宋" w:hint="eastAsia"/>
          <w:sz w:val="32"/>
          <w:szCs w:val="32"/>
        </w:rPr>
        <w:t>科学的教育观、人才观还没有真正树立和贯彻落实，仍然存在应试教育的</w:t>
      </w:r>
      <w:r w:rsidR="00A323DC" w:rsidRPr="00F9130B">
        <w:rPr>
          <w:rFonts w:ascii="仿宋_GB2312" w:eastAsia="仿宋_GB2312" w:hAnsi="仿宋" w:hint="eastAsia"/>
          <w:sz w:val="32"/>
          <w:szCs w:val="32"/>
        </w:rPr>
        <w:t>倾向，</w:t>
      </w:r>
      <w:r w:rsidR="003A7380" w:rsidRPr="00F9130B">
        <w:rPr>
          <w:rFonts w:ascii="仿宋_GB2312" w:eastAsia="仿宋_GB2312" w:hAnsi="仿宋" w:hint="eastAsia"/>
          <w:sz w:val="32"/>
          <w:szCs w:val="32"/>
        </w:rPr>
        <w:t>职业教育</w:t>
      </w:r>
      <w:r w:rsidR="00A323DC" w:rsidRPr="00F9130B">
        <w:rPr>
          <w:rFonts w:ascii="仿宋_GB2312" w:eastAsia="仿宋_GB2312" w:hAnsi="仿宋" w:hint="eastAsia"/>
          <w:sz w:val="32"/>
          <w:szCs w:val="32"/>
        </w:rPr>
        <w:t>、</w:t>
      </w:r>
      <w:r w:rsidR="003A7380" w:rsidRPr="00F9130B">
        <w:rPr>
          <w:rFonts w:ascii="仿宋_GB2312" w:eastAsia="仿宋_GB2312" w:hAnsi="仿宋" w:hint="eastAsia"/>
          <w:sz w:val="32"/>
          <w:szCs w:val="32"/>
        </w:rPr>
        <w:t>高等教育</w:t>
      </w:r>
      <w:r w:rsidR="00A323DC" w:rsidRPr="00F9130B">
        <w:rPr>
          <w:rFonts w:ascii="仿宋_GB2312" w:eastAsia="仿宋_GB2312" w:hAnsi="仿宋" w:hint="eastAsia"/>
          <w:sz w:val="32"/>
          <w:szCs w:val="32"/>
        </w:rPr>
        <w:t>人才培养结构</w:t>
      </w:r>
      <w:r w:rsidR="00225CC9" w:rsidRPr="00F9130B">
        <w:rPr>
          <w:rFonts w:ascii="仿宋_GB2312" w:eastAsia="仿宋_GB2312" w:hAnsi="仿宋" w:hint="eastAsia"/>
          <w:sz w:val="32"/>
          <w:szCs w:val="32"/>
        </w:rPr>
        <w:t>和服务</w:t>
      </w:r>
      <w:r w:rsidRPr="00F9130B">
        <w:rPr>
          <w:rFonts w:ascii="仿宋_GB2312" w:eastAsia="仿宋_GB2312" w:hAnsi="仿宋" w:hint="eastAsia"/>
          <w:sz w:val="32"/>
          <w:szCs w:val="32"/>
        </w:rPr>
        <w:t>振兴</w:t>
      </w:r>
      <w:r w:rsidR="00225CC9" w:rsidRPr="00F9130B">
        <w:rPr>
          <w:rFonts w:ascii="仿宋_GB2312" w:eastAsia="仿宋_GB2312" w:hAnsi="仿宋" w:hint="eastAsia"/>
          <w:sz w:val="32"/>
          <w:szCs w:val="32"/>
        </w:rPr>
        <w:t>发展</w:t>
      </w:r>
      <w:r w:rsidRPr="00F9130B">
        <w:rPr>
          <w:rFonts w:ascii="仿宋_GB2312" w:eastAsia="仿宋_GB2312" w:hAnsi="仿宋" w:hint="eastAsia"/>
          <w:sz w:val="32"/>
          <w:szCs w:val="32"/>
        </w:rPr>
        <w:t>的</w:t>
      </w:r>
      <w:r w:rsidR="00225CC9" w:rsidRPr="00F9130B">
        <w:rPr>
          <w:rFonts w:ascii="仿宋_GB2312" w:eastAsia="仿宋_GB2312" w:hAnsi="仿宋" w:hint="eastAsia"/>
          <w:sz w:val="32"/>
          <w:szCs w:val="32"/>
        </w:rPr>
        <w:t>能力</w:t>
      </w:r>
      <w:r w:rsidR="00A323DC" w:rsidRPr="00F9130B">
        <w:rPr>
          <w:rFonts w:ascii="仿宋_GB2312" w:eastAsia="仿宋_GB2312" w:hAnsi="仿宋" w:hint="eastAsia"/>
          <w:sz w:val="32"/>
          <w:szCs w:val="32"/>
        </w:rPr>
        <w:t>需要进一步优化</w:t>
      </w:r>
      <w:r w:rsidR="00225CC9" w:rsidRPr="00F9130B">
        <w:rPr>
          <w:rFonts w:ascii="仿宋_GB2312" w:eastAsia="仿宋_GB2312" w:hAnsi="仿宋" w:hint="eastAsia"/>
          <w:sz w:val="32"/>
          <w:szCs w:val="32"/>
        </w:rPr>
        <w:t>和提升</w:t>
      </w:r>
      <w:r w:rsidR="00A323DC" w:rsidRPr="00F9130B">
        <w:rPr>
          <w:rFonts w:ascii="仿宋_GB2312" w:eastAsia="仿宋_GB2312" w:hAnsi="仿宋" w:hint="eastAsia"/>
          <w:sz w:val="32"/>
          <w:szCs w:val="32"/>
        </w:rPr>
        <w:t>。三是教育治理体系和治理能力现代化建设亟待加快</w:t>
      </w:r>
      <w:r w:rsidR="00951CB1" w:rsidRPr="00F9130B">
        <w:rPr>
          <w:rFonts w:ascii="仿宋_GB2312" w:eastAsia="仿宋_GB2312" w:hAnsi="仿宋" w:hint="eastAsia"/>
          <w:sz w:val="32"/>
          <w:szCs w:val="32"/>
        </w:rPr>
        <w:t>，</w:t>
      </w:r>
      <w:r w:rsidR="00225CC9" w:rsidRPr="00F9130B">
        <w:rPr>
          <w:rFonts w:ascii="仿宋_GB2312" w:eastAsia="仿宋_GB2312" w:hAnsi="仿宋" w:hint="eastAsia"/>
          <w:sz w:val="32"/>
          <w:szCs w:val="32"/>
        </w:rPr>
        <w:t>政府管理缺位、越位、错位的问题还不同程度存在，部门协调推进机制有待完善，社会力量参与教育的渠道还不通畅，</w:t>
      </w:r>
      <w:r w:rsidR="007443DB" w:rsidRPr="00F9130B">
        <w:rPr>
          <w:rFonts w:ascii="仿宋_GB2312" w:eastAsia="仿宋_GB2312" w:hAnsi="仿宋" w:hint="eastAsia"/>
          <w:sz w:val="32"/>
          <w:szCs w:val="32"/>
        </w:rPr>
        <w:t>管</w:t>
      </w:r>
      <w:r w:rsidR="007443DB" w:rsidRPr="00F9130B">
        <w:rPr>
          <w:rFonts w:ascii="仿宋_GB2312" w:eastAsia="仿宋_GB2312" w:hAnsi="仿宋"/>
          <w:sz w:val="32"/>
          <w:szCs w:val="32"/>
        </w:rPr>
        <w:t>、办、</w:t>
      </w:r>
      <w:proofErr w:type="gramStart"/>
      <w:r w:rsidR="007443DB" w:rsidRPr="00F9130B">
        <w:rPr>
          <w:rFonts w:ascii="仿宋_GB2312" w:eastAsia="仿宋_GB2312" w:hAnsi="仿宋"/>
          <w:sz w:val="32"/>
          <w:szCs w:val="32"/>
        </w:rPr>
        <w:t>评还没有</w:t>
      </w:r>
      <w:proofErr w:type="gramEnd"/>
      <w:r w:rsidR="007443DB" w:rsidRPr="00F9130B">
        <w:rPr>
          <w:rFonts w:ascii="仿宋_GB2312" w:eastAsia="仿宋_GB2312" w:hAnsi="仿宋"/>
          <w:sz w:val="32"/>
          <w:szCs w:val="32"/>
        </w:rPr>
        <w:t>实质上的分离，</w:t>
      </w:r>
      <w:r w:rsidR="00225CC9" w:rsidRPr="00F9130B">
        <w:rPr>
          <w:rFonts w:ascii="仿宋_GB2312" w:eastAsia="仿宋_GB2312" w:hAnsi="仿宋" w:hint="eastAsia"/>
          <w:sz w:val="32"/>
          <w:szCs w:val="32"/>
        </w:rPr>
        <w:t>学校自主发展自我约束的能力还不强，各级各类教育贯通衔接不够。</w:t>
      </w:r>
      <w:r w:rsidR="00D52BA2" w:rsidRPr="00F9130B">
        <w:rPr>
          <w:rFonts w:ascii="仿宋_GB2312" w:eastAsia="仿宋_GB2312" w:hAnsi="仿宋" w:hint="eastAsia"/>
          <w:sz w:val="32"/>
          <w:szCs w:val="32"/>
        </w:rPr>
        <w:t>这些问题制约着我省教育现代化进程，必须通过全面深化改革</w:t>
      </w:r>
      <w:r w:rsidRPr="00F9130B">
        <w:rPr>
          <w:rFonts w:ascii="仿宋_GB2312" w:eastAsia="仿宋_GB2312" w:hAnsi="仿宋" w:hint="eastAsia"/>
          <w:sz w:val="32"/>
          <w:szCs w:val="32"/>
        </w:rPr>
        <w:t>加以解决。</w:t>
      </w:r>
    </w:p>
    <w:p w:rsidR="004C0FBF" w:rsidRPr="00F9130B" w:rsidRDefault="004C0FBF" w:rsidP="004F085B">
      <w:pPr>
        <w:spacing w:line="560" w:lineRule="exact"/>
        <w:ind w:firstLineChars="200" w:firstLine="640"/>
        <w:rPr>
          <w:rFonts w:ascii="黑体" w:eastAsia="黑体" w:hAnsi="黑体"/>
          <w:sz w:val="32"/>
          <w:szCs w:val="32"/>
        </w:rPr>
      </w:pPr>
      <w:r w:rsidRPr="00F9130B">
        <w:rPr>
          <w:rFonts w:ascii="黑体" w:eastAsia="黑体" w:hAnsi="黑体" w:hint="eastAsia"/>
          <w:sz w:val="32"/>
          <w:szCs w:val="32"/>
        </w:rPr>
        <w:t>二、总体要求</w:t>
      </w:r>
    </w:p>
    <w:p w:rsidR="004C0FBF" w:rsidRPr="00F9130B" w:rsidRDefault="004C0FBF" w:rsidP="004F085B">
      <w:pPr>
        <w:spacing w:line="56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t>（一）指导思想</w:t>
      </w:r>
    </w:p>
    <w:p w:rsidR="00FE0FC6" w:rsidRPr="00F9130B" w:rsidRDefault="00B8788A" w:rsidP="004F085B">
      <w:pPr>
        <w:spacing w:line="56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全面贯彻党的十八大和十八届三中、四中、五中全会精神，深入贯彻习近平总书记系列重要讲话精神和视察吉林重要指示精神，紧紧围绕“四个全面”战略布局</w:t>
      </w:r>
      <w:r w:rsidR="00691989" w:rsidRPr="00F9130B">
        <w:rPr>
          <w:rFonts w:ascii="仿宋_GB2312" w:eastAsia="仿宋_GB2312" w:hAnsi="仿宋" w:hint="eastAsia"/>
          <w:sz w:val="32"/>
          <w:szCs w:val="32"/>
        </w:rPr>
        <w:t>和</w:t>
      </w:r>
      <w:r w:rsidR="009F30F9" w:rsidRPr="00F9130B">
        <w:rPr>
          <w:rFonts w:ascii="仿宋_GB2312" w:eastAsia="仿宋_GB2312" w:hAnsi="仿宋" w:hint="eastAsia"/>
          <w:sz w:val="32"/>
          <w:szCs w:val="32"/>
        </w:rPr>
        <w:t>全省</w:t>
      </w:r>
      <w:r w:rsidR="00EE308D" w:rsidRPr="00F9130B">
        <w:rPr>
          <w:rFonts w:ascii="仿宋_GB2312" w:eastAsia="仿宋_GB2312" w:hAnsi="仿宋" w:hint="eastAsia"/>
          <w:sz w:val="32"/>
          <w:szCs w:val="32"/>
        </w:rPr>
        <w:t>“十三五”战略</w:t>
      </w:r>
      <w:r w:rsidR="00691989" w:rsidRPr="00F9130B">
        <w:rPr>
          <w:rFonts w:ascii="仿宋_GB2312" w:eastAsia="仿宋_GB2312" w:hAnsi="仿宋" w:hint="eastAsia"/>
          <w:sz w:val="32"/>
          <w:szCs w:val="32"/>
        </w:rPr>
        <w:t>部署，以新的发展理念统领教育改革发展，</w:t>
      </w:r>
      <w:r w:rsidR="00EE308D" w:rsidRPr="00F9130B">
        <w:rPr>
          <w:rFonts w:ascii="仿宋_GB2312" w:eastAsia="仿宋_GB2312" w:hAnsi="仿宋" w:hint="eastAsia"/>
          <w:sz w:val="32"/>
          <w:szCs w:val="32"/>
        </w:rPr>
        <w:t>进一步加强党对教育工作的领导，</w:t>
      </w:r>
      <w:r w:rsidR="00691989" w:rsidRPr="00F9130B">
        <w:rPr>
          <w:rFonts w:ascii="仿宋_GB2312" w:eastAsia="仿宋_GB2312" w:hAnsi="仿宋" w:hint="eastAsia"/>
          <w:sz w:val="32"/>
          <w:szCs w:val="32"/>
        </w:rPr>
        <w:t>全面贯彻党的教育方针，落实立德树人根本任务，坚持以全面提高质量为主题，坚持</w:t>
      </w:r>
      <w:r w:rsidR="009F30F9" w:rsidRPr="00F9130B">
        <w:rPr>
          <w:rFonts w:ascii="仿宋_GB2312" w:eastAsia="仿宋_GB2312" w:hAnsi="仿宋" w:hint="eastAsia"/>
          <w:sz w:val="32"/>
          <w:szCs w:val="32"/>
        </w:rPr>
        <w:t>以</w:t>
      </w:r>
      <w:r w:rsidR="00691989" w:rsidRPr="00F9130B">
        <w:rPr>
          <w:rFonts w:ascii="仿宋_GB2312" w:eastAsia="仿宋_GB2312" w:hAnsi="仿宋" w:hint="eastAsia"/>
          <w:sz w:val="32"/>
          <w:szCs w:val="32"/>
        </w:rPr>
        <w:t>深化教育供给结构改革</w:t>
      </w:r>
      <w:r w:rsidR="009F30F9" w:rsidRPr="00F9130B">
        <w:rPr>
          <w:rFonts w:ascii="仿宋_GB2312" w:eastAsia="仿宋_GB2312" w:hAnsi="仿宋" w:hint="eastAsia"/>
          <w:sz w:val="32"/>
          <w:szCs w:val="32"/>
        </w:rPr>
        <w:t>为</w:t>
      </w:r>
      <w:r w:rsidR="00691989" w:rsidRPr="00F9130B">
        <w:rPr>
          <w:rFonts w:ascii="仿宋_GB2312" w:eastAsia="仿宋_GB2312" w:hAnsi="仿宋" w:hint="eastAsia"/>
          <w:sz w:val="32"/>
          <w:szCs w:val="32"/>
        </w:rPr>
        <w:t>主线</w:t>
      </w:r>
      <w:r w:rsidR="009F30F9" w:rsidRPr="00F9130B">
        <w:rPr>
          <w:rFonts w:ascii="仿宋_GB2312" w:eastAsia="仿宋_GB2312" w:hAnsi="仿宋" w:hint="eastAsia"/>
          <w:sz w:val="32"/>
          <w:szCs w:val="32"/>
        </w:rPr>
        <w:t>，持续推进体制机制创新，持续推进基础能力建设，持续推</w:t>
      </w:r>
      <w:r w:rsidR="009F30F9" w:rsidRPr="00F9130B">
        <w:rPr>
          <w:rFonts w:ascii="仿宋_GB2312" w:eastAsia="仿宋_GB2312" w:hAnsi="仿宋" w:hint="eastAsia"/>
          <w:sz w:val="32"/>
          <w:szCs w:val="32"/>
        </w:rPr>
        <w:lastRenderedPageBreak/>
        <w:t>进教育公平，持续推进依法治教，加快实现教育现代化，为</w:t>
      </w:r>
      <w:r w:rsidR="00EE308D" w:rsidRPr="00F9130B">
        <w:rPr>
          <w:rFonts w:ascii="仿宋_GB2312" w:eastAsia="仿宋_GB2312" w:hAnsi="仿宋" w:hint="eastAsia"/>
          <w:sz w:val="32"/>
          <w:szCs w:val="32"/>
        </w:rPr>
        <w:t>新一轮</w:t>
      </w:r>
      <w:r w:rsidR="00C7046C" w:rsidRPr="00F9130B">
        <w:rPr>
          <w:rFonts w:ascii="仿宋_GB2312" w:eastAsia="仿宋_GB2312" w:hAnsi="仿宋" w:hint="eastAsia"/>
          <w:sz w:val="32"/>
          <w:szCs w:val="32"/>
        </w:rPr>
        <w:t>振兴发展和全面建成小康社会提供有力</w:t>
      </w:r>
      <w:r w:rsidR="009F30F9" w:rsidRPr="00F9130B">
        <w:rPr>
          <w:rFonts w:ascii="仿宋_GB2312" w:eastAsia="仿宋_GB2312" w:hAnsi="仿宋" w:hint="eastAsia"/>
          <w:sz w:val="32"/>
          <w:szCs w:val="32"/>
        </w:rPr>
        <w:t>支撑。</w:t>
      </w:r>
    </w:p>
    <w:p w:rsidR="00EE308D" w:rsidRPr="00F9130B" w:rsidRDefault="00EE308D" w:rsidP="004F085B">
      <w:pPr>
        <w:spacing w:line="56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t>（二）基本原则</w:t>
      </w:r>
    </w:p>
    <w:p w:rsidR="008472D3" w:rsidRPr="00F9130B" w:rsidRDefault="008472D3" w:rsidP="004F085B">
      <w:pPr>
        <w:spacing w:line="560" w:lineRule="exact"/>
        <w:ind w:firstLineChars="200" w:firstLine="640"/>
        <w:rPr>
          <w:rFonts w:ascii="仿宋_GB2312" w:eastAsia="仿宋_GB2312" w:hAnsi="仿宋"/>
          <w:sz w:val="32"/>
          <w:szCs w:val="32"/>
        </w:rPr>
      </w:pPr>
      <w:r w:rsidRPr="00F9130B">
        <w:rPr>
          <w:rFonts w:ascii="仿宋_GB2312" w:eastAsia="仿宋_GB2312" w:hAnsi="楷体" w:hint="eastAsia"/>
          <w:sz w:val="32"/>
          <w:szCs w:val="32"/>
        </w:rPr>
        <w:t>坚持优先发展、统筹协调</w:t>
      </w:r>
      <w:r w:rsidR="00A23AB3" w:rsidRPr="00F9130B">
        <w:rPr>
          <w:rFonts w:ascii="仿宋_GB2312" w:eastAsia="仿宋_GB2312" w:hAnsi="楷体" w:hint="eastAsia"/>
          <w:sz w:val="32"/>
          <w:szCs w:val="32"/>
        </w:rPr>
        <w:t>。</w:t>
      </w:r>
      <w:r w:rsidR="00A23AB3" w:rsidRPr="00F9130B">
        <w:rPr>
          <w:rFonts w:ascii="仿宋_GB2312" w:eastAsia="仿宋_GB2312" w:hAnsi="仿宋" w:hint="eastAsia"/>
          <w:sz w:val="32"/>
          <w:szCs w:val="32"/>
        </w:rPr>
        <w:t>把教育放在国民经济和社会发展的优先地位，更加突出教育的基础性、先导性和全局性作用，科学统筹政府、社会和市场</w:t>
      </w:r>
      <w:r w:rsidR="0080552D" w:rsidRPr="00F9130B">
        <w:rPr>
          <w:rFonts w:ascii="仿宋_GB2312" w:eastAsia="仿宋_GB2312" w:hAnsi="仿宋" w:hint="eastAsia"/>
          <w:sz w:val="32"/>
          <w:szCs w:val="32"/>
        </w:rPr>
        <w:t>多种力量</w:t>
      </w:r>
      <w:r w:rsidR="00A23AB3" w:rsidRPr="00F9130B">
        <w:rPr>
          <w:rFonts w:ascii="仿宋_GB2312" w:eastAsia="仿宋_GB2312" w:hAnsi="仿宋" w:hint="eastAsia"/>
          <w:sz w:val="32"/>
          <w:szCs w:val="32"/>
        </w:rPr>
        <w:t>，汇聚各方</w:t>
      </w:r>
      <w:r w:rsidR="0080552D" w:rsidRPr="00F9130B">
        <w:rPr>
          <w:rFonts w:ascii="仿宋_GB2312" w:eastAsia="仿宋_GB2312" w:hAnsi="仿宋" w:hint="eastAsia"/>
          <w:sz w:val="32"/>
          <w:szCs w:val="32"/>
        </w:rPr>
        <w:t>资源</w:t>
      </w:r>
      <w:r w:rsidR="00A23AB3" w:rsidRPr="00F9130B">
        <w:rPr>
          <w:rFonts w:ascii="仿宋_GB2312" w:eastAsia="仿宋_GB2312" w:hAnsi="仿宋" w:hint="eastAsia"/>
          <w:sz w:val="32"/>
          <w:szCs w:val="32"/>
        </w:rPr>
        <w:t>，</w:t>
      </w:r>
      <w:r w:rsidR="0080552D" w:rsidRPr="00F9130B">
        <w:rPr>
          <w:rFonts w:ascii="仿宋_GB2312" w:eastAsia="仿宋_GB2312" w:hAnsi="仿宋" w:hint="eastAsia"/>
          <w:sz w:val="32"/>
          <w:szCs w:val="32"/>
        </w:rPr>
        <w:t>加快</w:t>
      </w:r>
      <w:r w:rsidR="00A23AB3" w:rsidRPr="00F9130B">
        <w:rPr>
          <w:rFonts w:ascii="仿宋_GB2312" w:eastAsia="仿宋_GB2312" w:hAnsi="仿宋" w:hint="eastAsia"/>
          <w:sz w:val="32"/>
          <w:szCs w:val="32"/>
        </w:rPr>
        <w:t>推动各级各类教育优质、协调发展</w:t>
      </w:r>
      <w:r w:rsidR="0080552D" w:rsidRPr="00F9130B">
        <w:rPr>
          <w:rFonts w:ascii="仿宋_GB2312" w:eastAsia="仿宋_GB2312" w:hAnsi="仿宋" w:hint="eastAsia"/>
          <w:sz w:val="32"/>
          <w:szCs w:val="32"/>
        </w:rPr>
        <w:t>。</w:t>
      </w:r>
    </w:p>
    <w:p w:rsidR="0080552D" w:rsidRPr="00F9130B" w:rsidRDefault="008472D3" w:rsidP="004F085B">
      <w:pPr>
        <w:spacing w:line="560" w:lineRule="exact"/>
        <w:ind w:firstLineChars="200" w:firstLine="640"/>
        <w:rPr>
          <w:rFonts w:ascii="仿宋_GB2312" w:eastAsia="仿宋_GB2312" w:hAnsi="楷体"/>
          <w:sz w:val="32"/>
          <w:szCs w:val="32"/>
        </w:rPr>
      </w:pPr>
      <w:r w:rsidRPr="00F9130B">
        <w:rPr>
          <w:rFonts w:ascii="仿宋_GB2312" w:eastAsia="仿宋_GB2312" w:hAnsi="楷体" w:hint="eastAsia"/>
          <w:sz w:val="32"/>
          <w:szCs w:val="32"/>
        </w:rPr>
        <w:t>坚持服务振兴、惠及</w:t>
      </w:r>
      <w:r w:rsidR="00B6079C" w:rsidRPr="00F9130B">
        <w:rPr>
          <w:rFonts w:ascii="仿宋_GB2312" w:eastAsia="仿宋_GB2312" w:hAnsi="楷体" w:hint="eastAsia"/>
          <w:sz w:val="32"/>
          <w:szCs w:val="32"/>
        </w:rPr>
        <w:t>百姓</w:t>
      </w:r>
      <w:r w:rsidR="0080552D" w:rsidRPr="00F9130B">
        <w:rPr>
          <w:rFonts w:ascii="仿宋_GB2312" w:eastAsia="仿宋_GB2312" w:hAnsi="楷体" w:hint="eastAsia"/>
          <w:sz w:val="32"/>
          <w:szCs w:val="32"/>
        </w:rPr>
        <w:t>。</w:t>
      </w:r>
      <w:r w:rsidR="001C21BD" w:rsidRPr="00F9130B">
        <w:rPr>
          <w:rFonts w:ascii="仿宋_GB2312" w:eastAsia="仿宋_GB2312" w:hAnsi="仿宋" w:hint="eastAsia"/>
          <w:sz w:val="32"/>
          <w:szCs w:val="32"/>
        </w:rPr>
        <w:t>以</w:t>
      </w:r>
      <w:r w:rsidR="0080552D" w:rsidRPr="00F9130B">
        <w:rPr>
          <w:rFonts w:ascii="仿宋_GB2312" w:eastAsia="仿宋_GB2312" w:hAnsi="仿宋" w:hint="eastAsia"/>
          <w:sz w:val="32"/>
          <w:szCs w:val="32"/>
        </w:rPr>
        <w:t>振兴发展需求</w:t>
      </w:r>
      <w:r w:rsidR="001C21BD" w:rsidRPr="00F9130B">
        <w:rPr>
          <w:rFonts w:ascii="仿宋_GB2312" w:eastAsia="仿宋_GB2312" w:hAnsi="仿宋" w:hint="eastAsia"/>
          <w:sz w:val="32"/>
          <w:szCs w:val="32"/>
        </w:rPr>
        <w:t>为导向</w:t>
      </w:r>
      <w:r w:rsidR="0080552D" w:rsidRPr="00F9130B">
        <w:rPr>
          <w:rFonts w:ascii="仿宋_GB2312" w:eastAsia="仿宋_GB2312" w:hAnsi="仿宋" w:hint="eastAsia"/>
          <w:sz w:val="32"/>
          <w:szCs w:val="32"/>
        </w:rPr>
        <w:t>，加快培养急需人才，厚</w:t>
      </w:r>
      <w:proofErr w:type="gramStart"/>
      <w:r w:rsidR="0080552D" w:rsidRPr="00F9130B">
        <w:rPr>
          <w:rFonts w:ascii="仿宋_GB2312" w:eastAsia="仿宋_GB2312" w:hAnsi="仿宋" w:hint="eastAsia"/>
          <w:sz w:val="32"/>
          <w:szCs w:val="32"/>
        </w:rPr>
        <w:t>植人才</w:t>
      </w:r>
      <w:proofErr w:type="gramEnd"/>
      <w:r w:rsidR="0080552D" w:rsidRPr="00F9130B">
        <w:rPr>
          <w:rFonts w:ascii="仿宋_GB2312" w:eastAsia="仿宋_GB2312" w:hAnsi="仿宋" w:hint="eastAsia"/>
          <w:sz w:val="32"/>
          <w:szCs w:val="32"/>
        </w:rPr>
        <w:t>优势，不断满足人民群众对更高质量、更加多样化教育的需求，优先解决全社会关心的重点</w:t>
      </w:r>
      <w:r w:rsidR="001C21BD" w:rsidRPr="00F9130B">
        <w:rPr>
          <w:rFonts w:ascii="仿宋_GB2312" w:eastAsia="仿宋_GB2312" w:hAnsi="仿宋" w:hint="eastAsia"/>
          <w:sz w:val="32"/>
          <w:szCs w:val="32"/>
        </w:rPr>
        <w:t>、热点、难点问题，使教育发展成果更好地惠及百姓。</w:t>
      </w:r>
    </w:p>
    <w:p w:rsidR="008472D3" w:rsidRPr="00F9130B" w:rsidRDefault="008472D3" w:rsidP="00C75148">
      <w:pPr>
        <w:spacing w:line="580" w:lineRule="exact"/>
        <w:ind w:firstLineChars="200" w:firstLine="640"/>
        <w:rPr>
          <w:rFonts w:ascii="仿宋_GB2312" w:eastAsia="仿宋_GB2312" w:hAnsi="仿宋"/>
          <w:sz w:val="32"/>
          <w:szCs w:val="32"/>
        </w:rPr>
      </w:pPr>
      <w:r w:rsidRPr="00F9130B">
        <w:rPr>
          <w:rFonts w:ascii="仿宋_GB2312" w:eastAsia="仿宋_GB2312" w:hAnsi="楷体" w:hint="eastAsia"/>
          <w:sz w:val="32"/>
          <w:szCs w:val="32"/>
        </w:rPr>
        <w:t>坚持改革创新、激发活力</w:t>
      </w:r>
      <w:r w:rsidR="001C21BD" w:rsidRPr="00F9130B">
        <w:rPr>
          <w:rFonts w:ascii="仿宋_GB2312" w:eastAsia="仿宋_GB2312" w:hAnsi="楷体" w:hint="eastAsia"/>
          <w:sz w:val="32"/>
          <w:szCs w:val="32"/>
        </w:rPr>
        <w:t>。</w:t>
      </w:r>
      <w:r w:rsidR="001C21BD" w:rsidRPr="00F9130B">
        <w:rPr>
          <w:rFonts w:ascii="仿宋_GB2312" w:eastAsia="仿宋_GB2312" w:hAnsi="仿宋" w:hint="eastAsia"/>
          <w:sz w:val="32"/>
          <w:szCs w:val="32"/>
        </w:rPr>
        <w:t>以创新体制机制为推进</w:t>
      </w:r>
      <w:r w:rsidR="00B6079C" w:rsidRPr="00F9130B">
        <w:rPr>
          <w:rFonts w:ascii="仿宋_GB2312" w:eastAsia="仿宋_GB2312" w:hAnsi="仿宋" w:hint="eastAsia"/>
          <w:sz w:val="32"/>
          <w:szCs w:val="32"/>
        </w:rPr>
        <w:t>教育发展</w:t>
      </w:r>
      <w:r w:rsidR="00612134" w:rsidRPr="00F9130B">
        <w:rPr>
          <w:rFonts w:ascii="仿宋_GB2312" w:eastAsia="仿宋_GB2312" w:hAnsi="仿宋" w:hint="eastAsia"/>
          <w:sz w:val="32"/>
          <w:szCs w:val="32"/>
        </w:rPr>
        <w:t>的根本动力，抓好重点领域和关键环节的改革，加快</w:t>
      </w:r>
      <w:r w:rsidR="00B6079C" w:rsidRPr="00F9130B">
        <w:rPr>
          <w:rFonts w:ascii="仿宋_GB2312" w:eastAsia="仿宋_GB2312" w:hAnsi="仿宋" w:hint="eastAsia"/>
          <w:sz w:val="32"/>
          <w:szCs w:val="32"/>
        </w:rPr>
        <w:t>教育治理体系和治理能力现代化建设，充分调动基层特别是学校、师生的积极性、主动性和创造性，激发办学活力。</w:t>
      </w:r>
    </w:p>
    <w:p w:rsidR="008472D3" w:rsidRPr="00F9130B" w:rsidRDefault="008472D3" w:rsidP="00C75148">
      <w:pPr>
        <w:spacing w:line="580" w:lineRule="exact"/>
        <w:ind w:firstLineChars="200" w:firstLine="640"/>
        <w:rPr>
          <w:rFonts w:ascii="仿宋_GB2312" w:eastAsia="仿宋_GB2312" w:hAnsi="仿宋"/>
          <w:sz w:val="32"/>
          <w:szCs w:val="32"/>
        </w:rPr>
      </w:pPr>
      <w:r w:rsidRPr="00F9130B">
        <w:rPr>
          <w:rFonts w:ascii="仿宋_GB2312" w:eastAsia="仿宋_GB2312" w:hAnsi="楷体" w:hint="eastAsia"/>
          <w:sz w:val="32"/>
          <w:szCs w:val="32"/>
        </w:rPr>
        <w:t>坚持尊重规律、持续推进</w:t>
      </w:r>
      <w:r w:rsidR="00B6079C" w:rsidRPr="00F9130B">
        <w:rPr>
          <w:rFonts w:ascii="仿宋_GB2312" w:eastAsia="仿宋_GB2312" w:hAnsi="楷体" w:hint="eastAsia"/>
          <w:sz w:val="32"/>
          <w:szCs w:val="32"/>
        </w:rPr>
        <w:t>。</w:t>
      </w:r>
      <w:r w:rsidR="00612134" w:rsidRPr="00F9130B">
        <w:rPr>
          <w:rFonts w:ascii="仿宋_GB2312" w:eastAsia="仿宋_GB2312" w:hAnsi="仿宋" w:hint="eastAsia"/>
          <w:sz w:val="32"/>
          <w:szCs w:val="32"/>
        </w:rPr>
        <w:t>深刻认识和准确把握</w:t>
      </w:r>
      <w:r w:rsidR="00B6079C" w:rsidRPr="00F9130B">
        <w:rPr>
          <w:rFonts w:ascii="仿宋_GB2312" w:eastAsia="仿宋_GB2312" w:hAnsi="仿宋" w:hint="eastAsia"/>
          <w:sz w:val="32"/>
          <w:szCs w:val="32"/>
        </w:rPr>
        <w:t>教育改革发展</w:t>
      </w:r>
      <w:r w:rsidR="00612134" w:rsidRPr="00F9130B">
        <w:rPr>
          <w:rFonts w:ascii="仿宋_GB2312" w:eastAsia="仿宋_GB2312" w:hAnsi="仿宋" w:hint="eastAsia"/>
          <w:sz w:val="32"/>
          <w:szCs w:val="32"/>
        </w:rPr>
        <w:t>新</w:t>
      </w:r>
      <w:r w:rsidR="00B6079C" w:rsidRPr="00F9130B">
        <w:rPr>
          <w:rFonts w:ascii="仿宋_GB2312" w:eastAsia="仿宋_GB2312" w:hAnsi="仿宋" w:hint="eastAsia"/>
          <w:sz w:val="32"/>
          <w:szCs w:val="32"/>
        </w:rPr>
        <w:t>特点，自觉遵循教育发展规律、人才成长规律，强化</w:t>
      </w:r>
      <w:r w:rsidR="00B95833" w:rsidRPr="00F9130B">
        <w:rPr>
          <w:rFonts w:ascii="仿宋_GB2312" w:eastAsia="仿宋_GB2312" w:hAnsi="仿宋" w:hint="eastAsia"/>
          <w:sz w:val="32"/>
          <w:szCs w:val="32"/>
        </w:rPr>
        <w:t>内涵意识、标准意识、质量</w:t>
      </w:r>
      <w:r w:rsidR="00D10B3C" w:rsidRPr="00F9130B">
        <w:rPr>
          <w:rFonts w:ascii="仿宋_GB2312" w:eastAsia="仿宋_GB2312" w:hAnsi="仿宋" w:hint="eastAsia"/>
          <w:sz w:val="32"/>
          <w:szCs w:val="32"/>
        </w:rPr>
        <w:t>意识</w:t>
      </w:r>
      <w:r w:rsidR="00B95833" w:rsidRPr="00F9130B">
        <w:rPr>
          <w:rFonts w:ascii="仿宋_GB2312" w:eastAsia="仿宋_GB2312" w:hAnsi="仿宋" w:hint="eastAsia"/>
          <w:sz w:val="32"/>
          <w:szCs w:val="32"/>
        </w:rPr>
        <w:t>，不折腾、不动摇，一张蓝图绘到底，推动教育事业健康持续发展。</w:t>
      </w:r>
    </w:p>
    <w:p w:rsidR="00EE308D" w:rsidRPr="00F9130B" w:rsidRDefault="00D126C3" w:rsidP="00C75148">
      <w:pPr>
        <w:spacing w:line="58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t>（三）</w:t>
      </w:r>
      <w:r w:rsidR="009B28FE" w:rsidRPr="00F9130B">
        <w:rPr>
          <w:rFonts w:ascii="楷体_GB2312" w:eastAsia="楷体_GB2312" w:hAnsi="楷体" w:hint="eastAsia"/>
          <w:sz w:val="32"/>
          <w:szCs w:val="32"/>
        </w:rPr>
        <w:t>发展目标</w:t>
      </w:r>
    </w:p>
    <w:p w:rsidR="00612134" w:rsidRPr="00F9130B" w:rsidRDefault="00612134" w:rsidP="00C75148">
      <w:pPr>
        <w:spacing w:line="58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“十三五”时期，教育发展的总体目标是：到2020</w:t>
      </w:r>
      <w:r w:rsidR="001C529B" w:rsidRPr="00F9130B">
        <w:rPr>
          <w:rFonts w:ascii="仿宋_GB2312" w:eastAsia="仿宋_GB2312" w:hAnsi="仿宋" w:hint="eastAsia"/>
          <w:sz w:val="32"/>
          <w:szCs w:val="32"/>
        </w:rPr>
        <w:t>年，教育综合实力显著提升，</w:t>
      </w:r>
      <w:r w:rsidR="00E75559" w:rsidRPr="00F9130B">
        <w:rPr>
          <w:rFonts w:ascii="仿宋_GB2312" w:eastAsia="仿宋_GB2312" w:hAnsi="仿宋" w:hint="eastAsia"/>
          <w:sz w:val="32"/>
          <w:szCs w:val="32"/>
        </w:rPr>
        <w:t>基本实现</w:t>
      </w:r>
      <w:r w:rsidR="00E75559" w:rsidRPr="00F9130B">
        <w:rPr>
          <w:rFonts w:ascii="仿宋_GB2312" w:eastAsia="仿宋_GB2312" w:hAnsi="仿宋"/>
          <w:sz w:val="32"/>
          <w:szCs w:val="32"/>
        </w:rPr>
        <w:t>教育现代化，基本形成学习型社会</w:t>
      </w:r>
      <w:r w:rsidRPr="00F9130B">
        <w:rPr>
          <w:rFonts w:ascii="仿宋_GB2312" w:eastAsia="仿宋_GB2312" w:hAnsi="仿宋" w:hint="eastAsia"/>
          <w:sz w:val="32"/>
          <w:szCs w:val="32"/>
        </w:rPr>
        <w:t>，推动我省进入人力资源强省</w:t>
      </w:r>
      <w:r w:rsidR="001C529B" w:rsidRPr="00F9130B">
        <w:rPr>
          <w:rFonts w:ascii="仿宋_GB2312" w:eastAsia="仿宋_GB2312" w:hAnsi="仿宋" w:hint="eastAsia"/>
          <w:sz w:val="32"/>
          <w:szCs w:val="32"/>
        </w:rPr>
        <w:t>和人才强省</w:t>
      </w:r>
      <w:r w:rsidRPr="00F9130B">
        <w:rPr>
          <w:rFonts w:ascii="仿宋_GB2312" w:eastAsia="仿宋_GB2312" w:hAnsi="仿宋" w:hint="eastAsia"/>
          <w:sz w:val="32"/>
          <w:szCs w:val="32"/>
        </w:rPr>
        <w:t>行列。</w:t>
      </w:r>
    </w:p>
    <w:p w:rsidR="00951CB1" w:rsidRPr="00F9130B" w:rsidRDefault="00BD00E9" w:rsidP="00C75148">
      <w:pPr>
        <w:spacing w:line="580" w:lineRule="exact"/>
        <w:ind w:firstLineChars="200" w:firstLine="640"/>
        <w:rPr>
          <w:rFonts w:ascii="仿宋_GB2312" w:eastAsia="仿宋_GB2312" w:hAnsi="仿宋"/>
          <w:sz w:val="32"/>
          <w:szCs w:val="32"/>
        </w:rPr>
      </w:pPr>
      <w:r w:rsidRPr="00F9130B">
        <w:rPr>
          <w:rFonts w:ascii="仿宋_GB2312" w:eastAsia="仿宋_GB2312" w:hAnsi="楷体" w:hint="eastAsia"/>
          <w:sz w:val="32"/>
          <w:szCs w:val="32"/>
        </w:rPr>
        <w:t>教育普及程度更高。</w:t>
      </w:r>
      <w:r w:rsidR="00951CB1" w:rsidRPr="00F9130B">
        <w:rPr>
          <w:rFonts w:ascii="仿宋_GB2312" w:eastAsia="仿宋_GB2312" w:hAnsi="仿宋" w:hint="eastAsia"/>
          <w:sz w:val="32"/>
          <w:szCs w:val="32"/>
        </w:rPr>
        <w:t>学前三年毛入园率达到90%左右，适龄</w:t>
      </w:r>
      <w:r w:rsidR="00951CB1" w:rsidRPr="00F9130B">
        <w:rPr>
          <w:rFonts w:ascii="仿宋_GB2312" w:eastAsia="仿宋_GB2312" w:hAnsi="仿宋" w:hint="eastAsia"/>
          <w:sz w:val="32"/>
          <w:szCs w:val="32"/>
        </w:rPr>
        <w:lastRenderedPageBreak/>
        <w:t>儿童少年入学率保持在99%以上，基本普及从学前到高中阶段更加公平、更有质量的十五年教育。职业教育规模进一步扩大，高等教育毛入学率达到60%以上，更好地满足经济社会发展需要和人民群众需求。继续教育、民族教育、特殊教育、民办教育持续健康发展。</w:t>
      </w:r>
    </w:p>
    <w:p w:rsidR="00992461" w:rsidRPr="00F9130B" w:rsidRDefault="0014459D" w:rsidP="00C75148">
      <w:pPr>
        <w:spacing w:line="580" w:lineRule="exact"/>
        <w:ind w:firstLineChars="200" w:firstLine="640"/>
        <w:rPr>
          <w:rFonts w:ascii="仿宋_GB2312" w:eastAsia="仿宋_GB2312" w:hAnsi="仿宋"/>
          <w:sz w:val="32"/>
          <w:szCs w:val="32"/>
        </w:rPr>
      </w:pPr>
      <w:r w:rsidRPr="00F9130B">
        <w:rPr>
          <w:rFonts w:ascii="仿宋_GB2312" w:eastAsia="仿宋_GB2312" w:hAnsi="楷体" w:hint="eastAsia"/>
          <w:sz w:val="32"/>
          <w:szCs w:val="32"/>
        </w:rPr>
        <w:t>教育质量全面提升。</w:t>
      </w:r>
      <w:r w:rsidRPr="00F9130B">
        <w:rPr>
          <w:rFonts w:ascii="仿宋_GB2312" w:eastAsia="仿宋_GB2312" w:hAnsi="仿宋" w:hint="eastAsia"/>
          <w:sz w:val="32"/>
          <w:szCs w:val="32"/>
        </w:rPr>
        <w:t>教育教学改革取得重要进展，学生的思想道德素质、科学文化素质、身心健康素质明显提高，社会责任感、创新精神、实践能力显著增强，学业水平和自主学习、终生学习能力全面提升。</w:t>
      </w:r>
      <w:r w:rsidR="003047FB" w:rsidRPr="00F9130B">
        <w:rPr>
          <w:rFonts w:ascii="仿宋_GB2312" w:eastAsia="仿宋_GB2312" w:hAnsi="仿宋" w:hint="eastAsia"/>
          <w:sz w:val="32"/>
          <w:szCs w:val="32"/>
        </w:rPr>
        <w:t>教师</w:t>
      </w:r>
      <w:r w:rsidR="00992461" w:rsidRPr="00F9130B">
        <w:rPr>
          <w:rFonts w:ascii="仿宋_GB2312" w:eastAsia="仿宋_GB2312" w:hAnsi="仿宋" w:hint="eastAsia"/>
          <w:sz w:val="32"/>
          <w:szCs w:val="32"/>
        </w:rPr>
        <w:t>素质</w:t>
      </w:r>
      <w:r w:rsidR="006D1E02" w:rsidRPr="00F9130B">
        <w:rPr>
          <w:rFonts w:ascii="仿宋_GB2312" w:eastAsia="仿宋_GB2312" w:hAnsi="仿宋" w:hint="eastAsia"/>
          <w:sz w:val="32"/>
          <w:szCs w:val="32"/>
        </w:rPr>
        <w:t>进一步</w:t>
      </w:r>
      <w:r w:rsidRPr="00F9130B">
        <w:rPr>
          <w:rFonts w:ascii="仿宋_GB2312" w:eastAsia="仿宋_GB2312" w:hAnsi="仿宋" w:hint="eastAsia"/>
          <w:sz w:val="32"/>
          <w:szCs w:val="32"/>
        </w:rPr>
        <w:t>提高，</w:t>
      </w:r>
      <w:r w:rsidR="003047FB" w:rsidRPr="00F9130B">
        <w:rPr>
          <w:rFonts w:ascii="仿宋_GB2312" w:eastAsia="仿宋_GB2312" w:hAnsi="仿宋" w:hint="eastAsia"/>
          <w:sz w:val="32"/>
          <w:szCs w:val="32"/>
        </w:rPr>
        <w:t>学校办学条件明显</w:t>
      </w:r>
      <w:r w:rsidR="00992461" w:rsidRPr="00F9130B">
        <w:rPr>
          <w:rFonts w:ascii="仿宋_GB2312" w:eastAsia="仿宋_GB2312" w:hAnsi="仿宋" w:hint="eastAsia"/>
          <w:sz w:val="32"/>
          <w:szCs w:val="32"/>
        </w:rPr>
        <w:t>改善，教育信息化实现新突破。学习的便捷性、灵活性不断提高，全民终身学习机会</w:t>
      </w:r>
      <w:r w:rsidR="0036100B" w:rsidRPr="00F9130B">
        <w:rPr>
          <w:rFonts w:ascii="仿宋_GB2312" w:eastAsia="仿宋_GB2312" w:hAnsi="仿宋" w:hint="eastAsia"/>
          <w:sz w:val="32"/>
          <w:szCs w:val="32"/>
        </w:rPr>
        <w:t>不断</w:t>
      </w:r>
      <w:r w:rsidR="00992461" w:rsidRPr="00F9130B">
        <w:rPr>
          <w:rFonts w:ascii="仿宋_GB2312" w:eastAsia="仿宋_GB2312" w:hAnsi="仿宋" w:hint="eastAsia"/>
          <w:sz w:val="32"/>
          <w:szCs w:val="32"/>
        </w:rPr>
        <w:t>扩大。</w:t>
      </w:r>
    </w:p>
    <w:p w:rsidR="00FD17E3" w:rsidRPr="00F9130B" w:rsidRDefault="00B80EA3" w:rsidP="00C75148">
      <w:pPr>
        <w:spacing w:line="580" w:lineRule="exact"/>
        <w:ind w:firstLineChars="200" w:firstLine="640"/>
        <w:rPr>
          <w:rFonts w:ascii="仿宋_GB2312" w:eastAsia="仿宋_GB2312" w:hAnsi="仿宋"/>
          <w:sz w:val="32"/>
          <w:szCs w:val="32"/>
        </w:rPr>
      </w:pPr>
      <w:r w:rsidRPr="00F9130B">
        <w:rPr>
          <w:rFonts w:ascii="仿宋_GB2312" w:eastAsia="仿宋_GB2312" w:hAnsi="楷体" w:hint="eastAsia"/>
          <w:sz w:val="32"/>
          <w:szCs w:val="32"/>
        </w:rPr>
        <w:t>教育</w:t>
      </w:r>
      <w:r w:rsidR="00814644" w:rsidRPr="00F9130B">
        <w:rPr>
          <w:rFonts w:ascii="仿宋_GB2312" w:eastAsia="仿宋_GB2312" w:hAnsi="楷体" w:hint="eastAsia"/>
          <w:sz w:val="32"/>
          <w:szCs w:val="32"/>
        </w:rPr>
        <w:t>成果惠及全民。</w:t>
      </w:r>
      <w:r w:rsidR="00814644" w:rsidRPr="00F9130B">
        <w:rPr>
          <w:rFonts w:ascii="仿宋_GB2312" w:eastAsia="仿宋_GB2312" w:hAnsi="仿宋" w:hint="eastAsia"/>
          <w:sz w:val="32"/>
          <w:szCs w:val="32"/>
        </w:rPr>
        <w:t>教育资源配置更加合理，农村、边远贫困地区、民族地区教育投入显著增加</w:t>
      </w:r>
      <w:r w:rsidR="00FD17E3" w:rsidRPr="00F9130B">
        <w:rPr>
          <w:rFonts w:ascii="仿宋_GB2312" w:eastAsia="仿宋_GB2312" w:hAnsi="仿宋" w:hint="eastAsia"/>
          <w:sz w:val="32"/>
          <w:szCs w:val="32"/>
        </w:rPr>
        <w:t>。三年内全省实现县域内义务教育基本均衡并加快向更高水平推进，城乡、区域、校际间差距明显缩小，建成覆盖城乡、更加均衡的基本公共教育服务体系。实现家庭经济困难学生</w:t>
      </w:r>
      <w:proofErr w:type="gramStart"/>
      <w:r w:rsidR="00FD17E3" w:rsidRPr="00F9130B">
        <w:rPr>
          <w:rFonts w:ascii="仿宋_GB2312" w:eastAsia="仿宋_GB2312" w:hAnsi="仿宋" w:hint="eastAsia"/>
          <w:sz w:val="32"/>
          <w:szCs w:val="32"/>
        </w:rPr>
        <w:t>资助全</w:t>
      </w:r>
      <w:proofErr w:type="gramEnd"/>
      <w:r w:rsidR="00FD17E3" w:rsidRPr="00F9130B">
        <w:rPr>
          <w:rFonts w:ascii="仿宋_GB2312" w:eastAsia="仿宋_GB2312" w:hAnsi="仿宋" w:hint="eastAsia"/>
          <w:sz w:val="32"/>
          <w:szCs w:val="32"/>
        </w:rPr>
        <w:t>覆盖，困难群体平等受教育权利得到更好保障。</w:t>
      </w:r>
    </w:p>
    <w:p w:rsidR="00C37D0C" w:rsidRPr="00F9130B" w:rsidRDefault="00147008" w:rsidP="00C75148">
      <w:pPr>
        <w:spacing w:line="580" w:lineRule="exact"/>
        <w:ind w:firstLineChars="200" w:firstLine="640"/>
        <w:rPr>
          <w:rFonts w:ascii="仿宋_GB2312" w:eastAsia="仿宋_GB2312" w:hAnsi="仿宋"/>
          <w:sz w:val="32"/>
          <w:szCs w:val="32"/>
        </w:rPr>
      </w:pPr>
      <w:r w:rsidRPr="00F9130B">
        <w:rPr>
          <w:rFonts w:ascii="仿宋_GB2312" w:eastAsia="仿宋_GB2312" w:hAnsi="楷体" w:hint="eastAsia"/>
          <w:sz w:val="32"/>
          <w:szCs w:val="32"/>
        </w:rPr>
        <w:t>教育服务</w:t>
      </w:r>
      <w:r w:rsidR="00B80EA3" w:rsidRPr="00F9130B">
        <w:rPr>
          <w:rFonts w:ascii="仿宋_GB2312" w:eastAsia="仿宋_GB2312" w:hAnsi="楷体" w:hint="eastAsia"/>
          <w:sz w:val="32"/>
          <w:szCs w:val="32"/>
        </w:rPr>
        <w:t>能力更</w:t>
      </w:r>
      <w:r w:rsidRPr="00F9130B">
        <w:rPr>
          <w:rFonts w:ascii="仿宋_GB2312" w:eastAsia="仿宋_GB2312" w:hAnsi="楷体" w:hint="eastAsia"/>
          <w:sz w:val="32"/>
          <w:szCs w:val="32"/>
        </w:rPr>
        <w:t>强。</w:t>
      </w:r>
      <w:r w:rsidRPr="00F9130B">
        <w:rPr>
          <w:rFonts w:ascii="仿宋_GB2312" w:eastAsia="仿宋_GB2312" w:hAnsi="仿宋" w:hint="eastAsia"/>
          <w:sz w:val="32"/>
          <w:szCs w:val="32"/>
        </w:rPr>
        <w:t>劳动年龄人口平均受教育年限达到</w:t>
      </w:r>
      <w:r w:rsidR="00BD78A1" w:rsidRPr="00F9130B">
        <w:rPr>
          <w:rFonts w:ascii="仿宋_GB2312" w:eastAsia="仿宋_GB2312" w:hAnsi="仿宋"/>
          <w:sz w:val="32"/>
          <w:szCs w:val="32"/>
        </w:rPr>
        <w:t>10.8</w:t>
      </w:r>
      <w:r w:rsidRPr="00F9130B">
        <w:rPr>
          <w:rFonts w:ascii="仿宋_GB2312" w:eastAsia="仿宋_GB2312" w:hAnsi="仿宋" w:hint="eastAsia"/>
          <w:sz w:val="32"/>
          <w:szCs w:val="32"/>
        </w:rPr>
        <w:t>年。应用型高校、</w:t>
      </w:r>
      <w:r w:rsidR="00061010" w:rsidRPr="00F9130B">
        <w:rPr>
          <w:rFonts w:ascii="仿宋_GB2312" w:eastAsia="仿宋_GB2312" w:hAnsi="仿宋" w:hint="eastAsia"/>
          <w:sz w:val="32"/>
          <w:szCs w:val="32"/>
        </w:rPr>
        <w:t>专科</w:t>
      </w:r>
      <w:r w:rsidR="00061010" w:rsidRPr="00F9130B">
        <w:rPr>
          <w:rFonts w:ascii="仿宋_GB2312" w:eastAsia="仿宋_GB2312" w:hAnsi="仿宋"/>
          <w:sz w:val="32"/>
          <w:szCs w:val="32"/>
        </w:rPr>
        <w:t>高职院校、中职学校</w:t>
      </w:r>
      <w:r w:rsidR="00061010" w:rsidRPr="00F9130B">
        <w:rPr>
          <w:rFonts w:ascii="仿宋_GB2312" w:eastAsia="仿宋_GB2312" w:hAnsi="仿宋" w:hint="eastAsia"/>
          <w:sz w:val="32"/>
          <w:szCs w:val="32"/>
        </w:rPr>
        <w:t>在</w:t>
      </w:r>
      <w:r w:rsidRPr="00F9130B">
        <w:rPr>
          <w:rFonts w:ascii="仿宋_GB2312" w:eastAsia="仿宋_GB2312" w:hAnsi="仿宋" w:hint="eastAsia"/>
          <w:sz w:val="32"/>
          <w:szCs w:val="32"/>
        </w:rPr>
        <w:t>校生</w:t>
      </w:r>
      <w:r w:rsidR="00061010" w:rsidRPr="00F9130B">
        <w:rPr>
          <w:rFonts w:ascii="仿宋_GB2312" w:eastAsia="仿宋_GB2312" w:hAnsi="仿宋" w:hint="eastAsia"/>
          <w:sz w:val="32"/>
          <w:szCs w:val="32"/>
        </w:rPr>
        <w:t>总</w:t>
      </w:r>
      <w:r w:rsidRPr="00F9130B">
        <w:rPr>
          <w:rFonts w:ascii="仿宋_GB2312" w:eastAsia="仿宋_GB2312" w:hAnsi="仿宋" w:hint="eastAsia"/>
          <w:sz w:val="32"/>
          <w:szCs w:val="32"/>
        </w:rPr>
        <w:t>规模达到</w:t>
      </w:r>
      <w:r w:rsidR="00061010" w:rsidRPr="00F9130B">
        <w:rPr>
          <w:rFonts w:ascii="仿宋_GB2312" w:eastAsia="仿宋_GB2312" w:hAnsi="仿宋"/>
          <w:sz w:val="32"/>
          <w:szCs w:val="32"/>
        </w:rPr>
        <w:t>60</w:t>
      </w:r>
      <w:r w:rsidRPr="00F9130B">
        <w:rPr>
          <w:rFonts w:ascii="仿宋_GB2312" w:eastAsia="仿宋_GB2312" w:hAnsi="仿宋" w:hint="eastAsia"/>
          <w:sz w:val="32"/>
          <w:szCs w:val="32"/>
        </w:rPr>
        <w:t>万</w:t>
      </w:r>
      <w:r w:rsidR="00BD78A1" w:rsidRPr="00F9130B">
        <w:rPr>
          <w:rFonts w:ascii="仿宋_GB2312" w:eastAsia="仿宋_GB2312" w:hAnsi="仿宋" w:hint="eastAsia"/>
          <w:sz w:val="32"/>
          <w:szCs w:val="32"/>
        </w:rPr>
        <w:t>人</w:t>
      </w:r>
      <w:r w:rsidRPr="00F9130B">
        <w:rPr>
          <w:rFonts w:ascii="仿宋_GB2312" w:eastAsia="仿宋_GB2312" w:hAnsi="仿宋" w:hint="eastAsia"/>
          <w:sz w:val="32"/>
          <w:szCs w:val="32"/>
        </w:rPr>
        <w:t>左右，</w:t>
      </w:r>
      <w:r w:rsidR="00C37D0C" w:rsidRPr="00F9130B">
        <w:rPr>
          <w:rFonts w:ascii="仿宋_GB2312" w:eastAsia="仿宋_GB2312" w:hAnsi="仿宋" w:hint="eastAsia"/>
          <w:sz w:val="32"/>
          <w:szCs w:val="32"/>
        </w:rPr>
        <w:t>人才培养结构更趋合理。高水平大学和学科专业建设取得</w:t>
      </w:r>
      <w:r w:rsidR="00B80EA3" w:rsidRPr="00F9130B">
        <w:rPr>
          <w:rFonts w:ascii="仿宋_GB2312" w:eastAsia="仿宋_GB2312" w:hAnsi="仿宋" w:hint="eastAsia"/>
          <w:sz w:val="32"/>
          <w:szCs w:val="32"/>
        </w:rPr>
        <w:t>显著</w:t>
      </w:r>
      <w:r w:rsidR="00C37D0C" w:rsidRPr="00F9130B">
        <w:rPr>
          <w:rFonts w:ascii="仿宋_GB2312" w:eastAsia="仿宋_GB2312" w:hAnsi="仿宋" w:hint="eastAsia"/>
          <w:sz w:val="32"/>
          <w:szCs w:val="32"/>
        </w:rPr>
        <w:t>成效，形成一批创新型大学、优势学科专业集群和</w:t>
      </w:r>
      <w:proofErr w:type="gramStart"/>
      <w:r w:rsidR="00C37D0C" w:rsidRPr="00F9130B">
        <w:rPr>
          <w:rFonts w:ascii="仿宋_GB2312" w:eastAsia="仿宋_GB2312" w:hAnsi="仿宋" w:hint="eastAsia"/>
          <w:sz w:val="32"/>
          <w:szCs w:val="32"/>
        </w:rPr>
        <w:t>新型智库</w:t>
      </w:r>
      <w:proofErr w:type="gramEnd"/>
      <w:r w:rsidR="00FD17E3" w:rsidRPr="00F9130B">
        <w:rPr>
          <w:rFonts w:ascii="仿宋_GB2312" w:eastAsia="仿宋_GB2312" w:hAnsi="仿宋" w:hint="eastAsia"/>
          <w:sz w:val="32"/>
          <w:szCs w:val="32"/>
        </w:rPr>
        <w:t>，产生一批重要创新成果并实现有效转化。</w:t>
      </w:r>
    </w:p>
    <w:p w:rsidR="00FD17E3" w:rsidRPr="00F9130B" w:rsidRDefault="00B80EA3" w:rsidP="00C75148">
      <w:pPr>
        <w:spacing w:line="580" w:lineRule="exact"/>
        <w:ind w:firstLineChars="200" w:firstLine="640"/>
        <w:rPr>
          <w:rFonts w:ascii="仿宋_GB2312" w:eastAsia="仿宋_GB2312" w:hAnsi="仿宋"/>
          <w:sz w:val="32"/>
          <w:szCs w:val="32"/>
        </w:rPr>
      </w:pPr>
      <w:r w:rsidRPr="00F9130B">
        <w:rPr>
          <w:rFonts w:ascii="仿宋_GB2312" w:eastAsia="仿宋_GB2312" w:hAnsi="楷体" w:hint="eastAsia"/>
          <w:sz w:val="32"/>
          <w:szCs w:val="32"/>
        </w:rPr>
        <w:t>教育治理</w:t>
      </w:r>
      <w:r w:rsidR="003510A1" w:rsidRPr="00F9130B">
        <w:rPr>
          <w:rFonts w:ascii="仿宋_GB2312" w:eastAsia="仿宋_GB2312" w:hAnsi="楷体" w:hint="eastAsia"/>
          <w:sz w:val="32"/>
          <w:szCs w:val="32"/>
        </w:rPr>
        <w:t>更加</w:t>
      </w:r>
      <w:r w:rsidRPr="00F9130B">
        <w:rPr>
          <w:rFonts w:ascii="仿宋_GB2312" w:eastAsia="仿宋_GB2312" w:hAnsi="楷体" w:hint="eastAsia"/>
          <w:sz w:val="32"/>
          <w:szCs w:val="32"/>
        </w:rPr>
        <w:t>完善。</w:t>
      </w:r>
      <w:r w:rsidR="003510A1" w:rsidRPr="00F9130B">
        <w:rPr>
          <w:rFonts w:ascii="仿宋_GB2312" w:eastAsia="仿宋_GB2312" w:hAnsi="仿宋" w:hint="eastAsia"/>
          <w:sz w:val="32"/>
          <w:szCs w:val="32"/>
        </w:rPr>
        <w:t>具有吉林特点的地方性教育法律法规</w:t>
      </w:r>
      <w:r w:rsidR="003510A1" w:rsidRPr="00F9130B">
        <w:rPr>
          <w:rFonts w:ascii="仿宋_GB2312" w:eastAsia="仿宋_GB2312" w:hAnsi="仿宋" w:hint="eastAsia"/>
          <w:sz w:val="32"/>
          <w:szCs w:val="32"/>
        </w:rPr>
        <w:lastRenderedPageBreak/>
        <w:t>体系不断完善，多元参与、共建共享的现代教育治理体制建设取得重大进展。教育标准、监管、评价、督导、经费保障、教师队伍建设等基础性制度更加健全，现代学校制度建设全面推进。基本实现管办评分离，形成政府依法管理、学校自主办学、社会广泛参与的教育发展格局。</w:t>
      </w:r>
    </w:p>
    <w:p w:rsidR="002B1D2C" w:rsidRPr="00F9130B" w:rsidRDefault="002B1D2C" w:rsidP="002B1D2C">
      <w:pPr>
        <w:spacing w:line="400" w:lineRule="exact"/>
        <w:ind w:firstLineChars="200" w:firstLine="640"/>
        <w:rPr>
          <w:rFonts w:ascii="仿宋_GB2312" w:eastAsia="仿宋_GB2312"/>
          <w:sz w:val="32"/>
          <w:szCs w:val="32"/>
        </w:rPr>
      </w:pPr>
    </w:p>
    <w:p w:rsidR="002B1D2C" w:rsidRPr="00F9130B" w:rsidRDefault="002B1D2C" w:rsidP="002B1D2C">
      <w:pPr>
        <w:spacing w:line="400" w:lineRule="exact"/>
        <w:jc w:val="center"/>
        <w:rPr>
          <w:rFonts w:ascii="黑体" w:eastAsia="黑体" w:hAnsi="黑体"/>
          <w:sz w:val="28"/>
          <w:szCs w:val="28"/>
        </w:rPr>
      </w:pPr>
      <w:r w:rsidRPr="00F9130B">
        <w:rPr>
          <w:rFonts w:ascii="黑体" w:eastAsia="黑体" w:hAnsi="黑体" w:hint="eastAsia"/>
          <w:sz w:val="28"/>
          <w:szCs w:val="28"/>
        </w:rPr>
        <w:t>表二  吉林省“十三五”教育事业发展主要目标</w:t>
      </w:r>
    </w:p>
    <w:p w:rsidR="002B1D2C" w:rsidRPr="00F9130B" w:rsidRDefault="002B1D2C" w:rsidP="002B1D2C">
      <w:pPr>
        <w:spacing w:line="400" w:lineRule="exact"/>
        <w:jc w:val="center"/>
        <w:rPr>
          <w:rFonts w:ascii="黑体" w:eastAsia="黑体" w:hAnsi="黑体"/>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417"/>
        <w:gridCol w:w="1418"/>
        <w:gridCol w:w="1417"/>
        <w:gridCol w:w="1418"/>
      </w:tblGrid>
      <w:tr w:rsidR="00EC6112" w:rsidRPr="00F9130B" w:rsidTr="00186886">
        <w:trPr>
          <w:trHeight w:val="560"/>
        </w:trPr>
        <w:tc>
          <w:tcPr>
            <w:tcW w:w="3119" w:type="dxa"/>
            <w:vAlign w:val="center"/>
          </w:tcPr>
          <w:p w:rsidR="002B1D2C" w:rsidRPr="00F9130B" w:rsidRDefault="002B1D2C" w:rsidP="00186886">
            <w:pPr>
              <w:jc w:val="center"/>
              <w:rPr>
                <w:rFonts w:ascii="黑体" w:eastAsia="黑体" w:hAnsi="黑体"/>
                <w:szCs w:val="21"/>
              </w:rPr>
            </w:pPr>
            <w:r w:rsidRPr="00F9130B">
              <w:rPr>
                <w:rFonts w:ascii="黑体" w:eastAsia="黑体" w:hAnsi="黑体" w:hint="eastAsia"/>
                <w:szCs w:val="21"/>
              </w:rPr>
              <w:t>指</w:t>
            </w:r>
            <w:r w:rsidRPr="00F9130B">
              <w:rPr>
                <w:rFonts w:ascii="黑体" w:eastAsia="黑体" w:hAnsi="黑体"/>
                <w:szCs w:val="21"/>
              </w:rPr>
              <w:t xml:space="preserve">  </w:t>
            </w:r>
            <w:r w:rsidRPr="00F9130B">
              <w:rPr>
                <w:rFonts w:ascii="黑体" w:eastAsia="黑体" w:hAnsi="黑体" w:hint="eastAsia"/>
                <w:szCs w:val="21"/>
              </w:rPr>
              <w:t>标</w:t>
            </w:r>
          </w:p>
        </w:tc>
        <w:tc>
          <w:tcPr>
            <w:tcW w:w="1417" w:type="dxa"/>
            <w:vAlign w:val="center"/>
          </w:tcPr>
          <w:p w:rsidR="002B1D2C" w:rsidRPr="00F9130B" w:rsidRDefault="002B1D2C" w:rsidP="00186886">
            <w:pPr>
              <w:jc w:val="center"/>
              <w:rPr>
                <w:rFonts w:ascii="黑体" w:eastAsia="黑体" w:hAnsi="黑体"/>
                <w:szCs w:val="21"/>
              </w:rPr>
            </w:pPr>
            <w:r w:rsidRPr="00F9130B">
              <w:rPr>
                <w:rFonts w:ascii="黑体" w:eastAsia="黑体" w:hAnsi="黑体" w:hint="eastAsia"/>
                <w:szCs w:val="21"/>
              </w:rPr>
              <w:t>单</w:t>
            </w:r>
            <w:r w:rsidRPr="00F9130B">
              <w:rPr>
                <w:rFonts w:ascii="黑体" w:eastAsia="黑体" w:hAnsi="黑体"/>
                <w:szCs w:val="21"/>
              </w:rPr>
              <w:t xml:space="preserve">  </w:t>
            </w:r>
            <w:r w:rsidRPr="00F9130B">
              <w:rPr>
                <w:rFonts w:ascii="黑体" w:eastAsia="黑体" w:hAnsi="黑体" w:hint="eastAsia"/>
                <w:szCs w:val="21"/>
              </w:rPr>
              <w:t>位</w:t>
            </w:r>
          </w:p>
        </w:tc>
        <w:tc>
          <w:tcPr>
            <w:tcW w:w="1418" w:type="dxa"/>
            <w:vAlign w:val="center"/>
          </w:tcPr>
          <w:p w:rsidR="002B1D2C" w:rsidRPr="00F9130B" w:rsidRDefault="002B1D2C" w:rsidP="00186886">
            <w:pPr>
              <w:jc w:val="center"/>
              <w:rPr>
                <w:rFonts w:ascii="黑体" w:eastAsia="黑体" w:hAnsi="黑体"/>
                <w:szCs w:val="21"/>
              </w:rPr>
            </w:pPr>
            <w:r w:rsidRPr="00F9130B">
              <w:rPr>
                <w:rFonts w:ascii="黑体" w:eastAsia="黑体" w:hAnsi="黑体"/>
                <w:szCs w:val="21"/>
              </w:rPr>
              <w:t>2015</w:t>
            </w:r>
            <w:r w:rsidRPr="00F9130B">
              <w:rPr>
                <w:rFonts w:ascii="黑体" w:eastAsia="黑体" w:hAnsi="黑体" w:hint="eastAsia"/>
                <w:szCs w:val="21"/>
              </w:rPr>
              <w:t>年</w:t>
            </w:r>
          </w:p>
        </w:tc>
        <w:tc>
          <w:tcPr>
            <w:tcW w:w="1417" w:type="dxa"/>
            <w:vAlign w:val="center"/>
          </w:tcPr>
          <w:p w:rsidR="002B1D2C" w:rsidRPr="00F9130B" w:rsidRDefault="002B1D2C" w:rsidP="00186886">
            <w:pPr>
              <w:jc w:val="center"/>
              <w:rPr>
                <w:rFonts w:ascii="黑体" w:eastAsia="黑体" w:hAnsi="黑体"/>
                <w:szCs w:val="21"/>
              </w:rPr>
            </w:pPr>
            <w:r w:rsidRPr="00F9130B">
              <w:rPr>
                <w:rFonts w:ascii="黑体" w:eastAsia="黑体" w:hAnsi="黑体"/>
                <w:szCs w:val="21"/>
              </w:rPr>
              <w:t>2020</w:t>
            </w:r>
            <w:r w:rsidRPr="00F9130B">
              <w:rPr>
                <w:rFonts w:ascii="黑体" w:eastAsia="黑体" w:hAnsi="黑体" w:hint="eastAsia"/>
                <w:szCs w:val="21"/>
              </w:rPr>
              <w:t>年</w:t>
            </w:r>
          </w:p>
        </w:tc>
        <w:tc>
          <w:tcPr>
            <w:tcW w:w="1418" w:type="dxa"/>
            <w:vAlign w:val="center"/>
          </w:tcPr>
          <w:p w:rsidR="002B1D2C" w:rsidRPr="00F9130B" w:rsidRDefault="002B1D2C" w:rsidP="00186886">
            <w:pPr>
              <w:jc w:val="center"/>
              <w:rPr>
                <w:rFonts w:ascii="黑体" w:eastAsia="黑体" w:hAnsi="黑体"/>
                <w:szCs w:val="21"/>
              </w:rPr>
            </w:pPr>
            <w:r w:rsidRPr="00F9130B">
              <w:rPr>
                <w:rFonts w:ascii="黑体" w:eastAsia="黑体" w:hAnsi="黑体" w:hint="eastAsia"/>
                <w:szCs w:val="21"/>
              </w:rPr>
              <w:t>属</w:t>
            </w:r>
            <w:r w:rsidRPr="00F9130B">
              <w:rPr>
                <w:rFonts w:ascii="黑体" w:eastAsia="黑体" w:hAnsi="黑体"/>
                <w:szCs w:val="21"/>
              </w:rPr>
              <w:t xml:space="preserve">  </w:t>
            </w:r>
            <w:r w:rsidRPr="00F9130B">
              <w:rPr>
                <w:rFonts w:ascii="黑体" w:eastAsia="黑体" w:hAnsi="黑体" w:hint="eastAsia"/>
                <w:szCs w:val="21"/>
              </w:rPr>
              <w:t>性</w:t>
            </w:r>
          </w:p>
        </w:tc>
      </w:tr>
      <w:tr w:rsidR="00EC6112" w:rsidRPr="00F9130B" w:rsidTr="00186886">
        <w:tc>
          <w:tcPr>
            <w:tcW w:w="3119" w:type="dxa"/>
            <w:vAlign w:val="center"/>
          </w:tcPr>
          <w:p w:rsidR="002B1D2C" w:rsidRPr="00F9130B" w:rsidRDefault="002B1D2C" w:rsidP="00186886">
            <w:pPr>
              <w:rPr>
                <w:rFonts w:ascii="仿宋_GB2312" w:eastAsia="仿宋_GB2312" w:hAnsi="宋体"/>
                <w:szCs w:val="21"/>
              </w:rPr>
            </w:pPr>
            <w:r w:rsidRPr="00F9130B">
              <w:rPr>
                <w:rFonts w:ascii="仿宋_GB2312" w:eastAsia="仿宋_GB2312" w:hAnsi="宋体" w:hint="eastAsia"/>
                <w:szCs w:val="21"/>
              </w:rPr>
              <w:t>学前教育</w:t>
            </w:r>
          </w:p>
          <w:p w:rsidR="002B1D2C" w:rsidRPr="00F9130B" w:rsidRDefault="002B1D2C" w:rsidP="00186886">
            <w:pPr>
              <w:rPr>
                <w:rFonts w:ascii="仿宋_GB2312" w:eastAsia="仿宋_GB2312" w:hAnsi="宋体"/>
                <w:szCs w:val="21"/>
              </w:rPr>
            </w:pPr>
            <w:r w:rsidRPr="00F9130B">
              <w:rPr>
                <w:rFonts w:ascii="仿宋_GB2312" w:eastAsia="仿宋_GB2312" w:hAnsi="宋体" w:hint="eastAsia"/>
                <w:szCs w:val="21"/>
              </w:rPr>
              <w:t>在园幼儿数</w:t>
            </w:r>
          </w:p>
          <w:p w:rsidR="002B1D2C" w:rsidRPr="00F9130B" w:rsidRDefault="002B1D2C" w:rsidP="00186886">
            <w:pPr>
              <w:rPr>
                <w:rFonts w:ascii="仿宋_GB2312" w:eastAsia="仿宋_GB2312" w:hAnsi="宋体"/>
                <w:szCs w:val="21"/>
              </w:rPr>
            </w:pPr>
            <w:r w:rsidRPr="00F9130B">
              <w:rPr>
                <w:rFonts w:ascii="仿宋_GB2312" w:eastAsia="仿宋_GB2312" w:hAnsi="宋体" w:hint="eastAsia"/>
                <w:szCs w:val="21"/>
              </w:rPr>
              <w:t>学前三年毛入园率</w:t>
            </w:r>
          </w:p>
        </w:tc>
        <w:tc>
          <w:tcPr>
            <w:tcW w:w="1417" w:type="dxa"/>
            <w:vAlign w:val="center"/>
          </w:tcPr>
          <w:p w:rsidR="002B1D2C" w:rsidRPr="00F9130B" w:rsidRDefault="002B1D2C" w:rsidP="00186886">
            <w:pPr>
              <w:jc w:val="center"/>
              <w:rPr>
                <w:rFonts w:ascii="仿宋_GB2312" w:eastAsia="仿宋_GB2312" w:hAnsi="宋体" w:cs="宋体"/>
                <w:kern w:val="0"/>
                <w:szCs w:val="21"/>
              </w:rPr>
            </w:pPr>
          </w:p>
          <w:p w:rsidR="002B1D2C" w:rsidRPr="00F9130B" w:rsidRDefault="002B1D2C" w:rsidP="00186886">
            <w:pPr>
              <w:jc w:val="center"/>
              <w:rPr>
                <w:rFonts w:ascii="仿宋_GB2312" w:eastAsia="仿宋_GB2312" w:hAnsi="宋体" w:cs="宋体"/>
                <w:kern w:val="0"/>
                <w:szCs w:val="21"/>
              </w:rPr>
            </w:pPr>
            <w:r w:rsidRPr="00F9130B">
              <w:rPr>
                <w:rFonts w:ascii="仿宋_GB2312" w:eastAsia="仿宋_GB2312" w:hAnsi="宋体" w:cs="宋体" w:hint="eastAsia"/>
                <w:kern w:val="0"/>
                <w:szCs w:val="21"/>
              </w:rPr>
              <w:t>万人</w:t>
            </w:r>
          </w:p>
          <w:p w:rsidR="002B1D2C" w:rsidRPr="00F9130B" w:rsidRDefault="002B1D2C" w:rsidP="00186886">
            <w:pPr>
              <w:jc w:val="center"/>
              <w:rPr>
                <w:rFonts w:ascii="仿宋_GB2312" w:eastAsia="仿宋_GB2312" w:hAnsi="宋体" w:cs="宋体"/>
                <w:kern w:val="0"/>
                <w:szCs w:val="21"/>
              </w:rPr>
            </w:pPr>
            <w:r w:rsidRPr="00F9130B">
              <w:rPr>
                <w:rFonts w:ascii="仿宋_GB2312" w:eastAsia="仿宋_GB2312" w:hAnsi="宋体" w:cs="宋体"/>
                <w:kern w:val="0"/>
                <w:szCs w:val="21"/>
              </w:rPr>
              <w:t>%</w:t>
            </w:r>
          </w:p>
        </w:tc>
        <w:tc>
          <w:tcPr>
            <w:tcW w:w="1418" w:type="dxa"/>
            <w:vAlign w:val="center"/>
          </w:tcPr>
          <w:p w:rsidR="002B1D2C" w:rsidRPr="00F9130B" w:rsidRDefault="002B1D2C" w:rsidP="00186886">
            <w:pPr>
              <w:jc w:val="center"/>
              <w:rPr>
                <w:rFonts w:ascii="仿宋_GB2312" w:eastAsia="仿宋_GB2312" w:hAnsi="宋体"/>
                <w:szCs w:val="21"/>
              </w:rPr>
            </w:pPr>
          </w:p>
          <w:p w:rsidR="002B1D2C" w:rsidRPr="00F9130B" w:rsidRDefault="002B1D2C" w:rsidP="00186886">
            <w:pPr>
              <w:jc w:val="center"/>
              <w:rPr>
                <w:rFonts w:ascii="仿宋_GB2312" w:eastAsia="仿宋_GB2312" w:hAnsi="宋体"/>
                <w:szCs w:val="21"/>
              </w:rPr>
            </w:pPr>
            <w:r w:rsidRPr="00F9130B">
              <w:rPr>
                <w:rFonts w:ascii="仿宋_GB2312" w:eastAsia="仿宋_GB2312" w:hAnsi="宋体"/>
                <w:szCs w:val="21"/>
              </w:rPr>
              <w:t>46.4</w:t>
            </w:r>
          </w:p>
          <w:p w:rsidR="002B1D2C" w:rsidRPr="00F9130B" w:rsidRDefault="002B1D2C" w:rsidP="00186886">
            <w:pPr>
              <w:jc w:val="center"/>
              <w:rPr>
                <w:rFonts w:ascii="仿宋_GB2312" w:eastAsia="仿宋_GB2312" w:hAnsi="宋体"/>
                <w:szCs w:val="21"/>
              </w:rPr>
            </w:pPr>
            <w:r w:rsidRPr="00F9130B">
              <w:rPr>
                <w:rFonts w:ascii="仿宋_GB2312" w:eastAsia="仿宋_GB2312" w:hAnsi="宋体"/>
                <w:szCs w:val="21"/>
              </w:rPr>
              <w:t>76.5</w:t>
            </w:r>
          </w:p>
        </w:tc>
        <w:tc>
          <w:tcPr>
            <w:tcW w:w="1417" w:type="dxa"/>
            <w:vAlign w:val="center"/>
          </w:tcPr>
          <w:p w:rsidR="002B1D2C" w:rsidRPr="00F9130B" w:rsidRDefault="002B1D2C" w:rsidP="00186886">
            <w:pPr>
              <w:jc w:val="center"/>
              <w:rPr>
                <w:rFonts w:ascii="仿宋_GB2312" w:eastAsia="仿宋_GB2312" w:hAnsi="宋体"/>
                <w:szCs w:val="21"/>
              </w:rPr>
            </w:pPr>
          </w:p>
          <w:p w:rsidR="002B1D2C" w:rsidRPr="00F9130B" w:rsidRDefault="002B1D2C" w:rsidP="00186886">
            <w:pPr>
              <w:jc w:val="center"/>
              <w:rPr>
                <w:rFonts w:ascii="仿宋_GB2312" w:eastAsia="仿宋_GB2312" w:hAnsi="宋体"/>
                <w:szCs w:val="21"/>
              </w:rPr>
            </w:pPr>
            <w:r w:rsidRPr="00F9130B">
              <w:rPr>
                <w:rFonts w:ascii="仿宋_GB2312" w:eastAsia="仿宋_GB2312" w:hAnsi="宋体"/>
                <w:szCs w:val="21"/>
              </w:rPr>
              <w:t>49.4</w:t>
            </w:r>
          </w:p>
          <w:p w:rsidR="002B1D2C" w:rsidRPr="00F9130B" w:rsidRDefault="002B1D2C" w:rsidP="00186886">
            <w:pPr>
              <w:jc w:val="center"/>
              <w:rPr>
                <w:rFonts w:ascii="仿宋_GB2312" w:eastAsia="仿宋_GB2312" w:hAnsi="宋体"/>
                <w:szCs w:val="21"/>
              </w:rPr>
            </w:pPr>
            <w:r w:rsidRPr="00F9130B">
              <w:rPr>
                <w:rFonts w:ascii="仿宋_GB2312" w:eastAsia="仿宋_GB2312" w:hAnsi="宋体"/>
                <w:szCs w:val="21"/>
              </w:rPr>
              <w:t>90.0</w:t>
            </w:r>
          </w:p>
        </w:tc>
        <w:tc>
          <w:tcPr>
            <w:tcW w:w="1418" w:type="dxa"/>
            <w:vAlign w:val="center"/>
          </w:tcPr>
          <w:p w:rsidR="002B1D2C" w:rsidRPr="00F9130B" w:rsidRDefault="002B1D2C" w:rsidP="00186886">
            <w:pPr>
              <w:jc w:val="center"/>
              <w:rPr>
                <w:rFonts w:ascii="仿宋_GB2312" w:eastAsia="仿宋_GB2312" w:hAnsi="宋体"/>
                <w:szCs w:val="21"/>
              </w:rPr>
            </w:pPr>
          </w:p>
          <w:p w:rsidR="002B1D2C" w:rsidRPr="00F9130B" w:rsidRDefault="002B1D2C" w:rsidP="00186886">
            <w:pPr>
              <w:jc w:val="center"/>
              <w:rPr>
                <w:rFonts w:ascii="仿宋_GB2312" w:eastAsia="仿宋_GB2312" w:hAnsi="宋体"/>
                <w:szCs w:val="21"/>
              </w:rPr>
            </w:pPr>
            <w:r w:rsidRPr="00F9130B">
              <w:rPr>
                <w:rFonts w:ascii="仿宋_GB2312" w:eastAsia="仿宋_GB2312" w:hAnsi="宋体" w:hint="eastAsia"/>
                <w:szCs w:val="21"/>
              </w:rPr>
              <w:t>预期性</w:t>
            </w:r>
          </w:p>
          <w:p w:rsidR="002B1D2C" w:rsidRPr="00F9130B" w:rsidRDefault="002B1D2C" w:rsidP="00186886">
            <w:pPr>
              <w:jc w:val="center"/>
              <w:rPr>
                <w:rFonts w:ascii="仿宋_GB2312" w:eastAsia="仿宋_GB2312" w:hAnsi="宋体"/>
                <w:szCs w:val="21"/>
              </w:rPr>
            </w:pPr>
            <w:r w:rsidRPr="00F9130B">
              <w:rPr>
                <w:rFonts w:ascii="仿宋_GB2312" w:eastAsia="仿宋_GB2312" w:hAnsi="宋体" w:hint="eastAsia"/>
                <w:szCs w:val="21"/>
              </w:rPr>
              <w:t>预期性</w:t>
            </w:r>
          </w:p>
        </w:tc>
      </w:tr>
      <w:tr w:rsidR="00EC6112" w:rsidRPr="00F9130B" w:rsidTr="00186886">
        <w:tc>
          <w:tcPr>
            <w:tcW w:w="3119" w:type="dxa"/>
            <w:vAlign w:val="center"/>
          </w:tcPr>
          <w:p w:rsidR="002B1D2C" w:rsidRPr="00F9130B" w:rsidRDefault="002B1D2C" w:rsidP="00186886">
            <w:pPr>
              <w:rPr>
                <w:rFonts w:ascii="仿宋_GB2312" w:eastAsia="仿宋_GB2312" w:hAnsi="宋体"/>
                <w:szCs w:val="21"/>
              </w:rPr>
            </w:pPr>
            <w:r w:rsidRPr="00F9130B">
              <w:rPr>
                <w:rFonts w:ascii="仿宋_GB2312" w:eastAsia="仿宋_GB2312" w:hAnsi="宋体" w:hint="eastAsia"/>
                <w:szCs w:val="21"/>
              </w:rPr>
              <w:t>小学阶段教育</w:t>
            </w:r>
          </w:p>
          <w:p w:rsidR="002B1D2C" w:rsidRPr="00F9130B" w:rsidRDefault="002B1D2C" w:rsidP="00186886">
            <w:pPr>
              <w:rPr>
                <w:rFonts w:ascii="仿宋_GB2312" w:eastAsia="仿宋_GB2312" w:hAnsi="宋体"/>
                <w:szCs w:val="21"/>
              </w:rPr>
            </w:pPr>
            <w:r w:rsidRPr="00F9130B">
              <w:rPr>
                <w:rFonts w:ascii="仿宋_GB2312" w:eastAsia="仿宋_GB2312" w:hAnsi="宋体" w:hint="eastAsia"/>
                <w:szCs w:val="21"/>
              </w:rPr>
              <w:t>在校生</w:t>
            </w:r>
          </w:p>
          <w:p w:rsidR="002B1D2C" w:rsidRPr="00F9130B" w:rsidRDefault="002B1D2C" w:rsidP="00186886">
            <w:pPr>
              <w:rPr>
                <w:rFonts w:ascii="仿宋_GB2312" w:eastAsia="仿宋_GB2312" w:hAnsi="宋体"/>
                <w:szCs w:val="21"/>
              </w:rPr>
            </w:pPr>
            <w:r w:rsidRPr="00F9130B">
              <w:rPr>
                <w:rFonts w:ascii="仿宋_GB2312" w:eastAsia="仿宋_GB2312" w:hAnsi="宋体" w:hint="eastAsia"/>
                <w:szCs w:val="21"/>
              </w:rPr>
              <w:t>适龄人口入学率</w:t>
            </w:r>
          </w:p>
        </w:tc>
        <w:tc>
          <w:tcPr>
            <w:tcW w:w="1417" w:type="dxa"/>
            <w:vAlign w:val="center"/>
          </w:tcPr>
          <w:p w:rsidR="002B1D2C" w:rsidRPr="00F9130B" w:rsidRDefault="002B1D2C" w:rsidP="00186886">
            <w:pPr>
              <w:jc w:val="center"/>
              <w:rPr>
                <w:rFonts w:ascii="仿宋_GB2312" w:eastAsia="仿宋_GB2312" w:hAnsi="宋体" w:cs="宋体"/>
                <w:kern w:val="0"/>
                <w:szCs w:val="21"/>
              </w:rPr>
            </w:pPr>
          </w:p>
          <w:p w:rsidR="002B1D2C" w:rsidRPr="00F9130B" w:rsidRDefault="002B1D2C" w:rsidP="00186886">
            <w:pPr>
              <w:jc w:val="center"/>
              <w:rPr>
                <w:rFonts w:ascii="仿宋_GB2312" w:eastAsia="仿宋_GB2312" w:hAnsi="宋体" w:cs="宋体"/>
                <w:kern w:val="0"/>
                <w:szCs w:val="21"/>
              </w:rPr>
            </w:pPr>
            <w:r w:rsidRPr="00F9130B">
              <w:rPr>
                <w:rFonts w:ascii="仿宋_GB2312" w:eastAsia="仿宋_GB2312" w:hAnsi="宋体" w:cs="宋体" w:hint="eastAsia"/>
                <w:kern w:val="0"/>
                <w:szCs w:val="21"/>
              </w:rPr>
              <w:t>万人</w:t>
            </w:r>
          </w:p>
          <w:p w:rsidR="002B1D2C" w:rsidRPr="00F9130B" w:rsidRDefault="002B1D2C" w:rsidP="00186886">
            <w:pPr>
              <w:jc w:val="center"/>
              <w:rPr>
                <w:rFonts w:ascii="仿宋_GB2312" w:eastAsia="仿宋_GB2312" w:hAnsi="宋体"/>
                <w:szCs w:val="21"/>
              </w:rPr>
            </w:pPr>
            <w:r w:rsidRPr="00F9130B">
              <w:rPr>
                <w:rFonts w:ascii="仿宋_GB2312" w:eastAsia="仿宋_GB2312" w:hAnsi="宋体" w:cs="宋体"/>
                <w:kern w:val="0"/>
                <w:szCs w:val="21"/>
              </w:rPr>
              <w:t>%</w:t>
            </w:r>
          </w:p>
        </w:tc>
        <w:tc>
          <w:tcPr>
            <w:tcW w:w="1418" w:type="dxa"/>
            <w:vAlign w:val="center"/>
          </w:tcPr>
          <w:p w:rsidR="002B1D2C" w:rsidRPr="00F9130B" w:rsidRDefault="002B1D2C" w:rsidP="00186886">
            <w:pPr>
              <w:jc w:val="center"/>
              <w:rPr>
                <w:rFonts w:ascii="仿宋_GB2312" w:eastAsia="仿宋_GB2312" w:hAnsi="宋体"/>
                <w:szCs w:val="21"/>
              </w:rPr>
            </w:pPr>
          </w:p>
          <w:p w:rsidR="002B1D2C" w:rsidRPr="00F9130B" w:rsidRDefault="002B1D2C" w:rsidP="00186886">
            <w:pPr>
              <w:jc w:val="center"/>
              <w:rPr>
                <w:rFonts w:ascii="仿宋_GB2312" w:eastAsia="仿宋_GB2312" w:hAnsi="宋体"/>
                <w:szCs w:val="21"/>
              </w:rPr>
            </w:pPr>
            <w:r w:rsidRPr="00F9130B">
              <w:rPr>
                <w:rFonts w:ascii="仿宋_GB2312" w:eastAsia="仿宋_GB2312" w:hAnsi="宋体" w:cs="宋体"/>
                <w:szCs w:val="21"/>
              </w:rPr>
              <w:t>128</w:t>
            </w:r>
          </w:p>
          <w:p w:rsidR="002B1D2C" w:rsidRPr="00F9130B" w:rsidRDefault="002B1D2C" w:rsidP="00186886">
            <w:pPr>
              <w:jc w:val="center"/>
              <w:rPr>
                <w:rFonts w:ascii="仿宋_GB2312" w:eastAsia="仿宋_GB2312" w:hAnsi="宋体"/>
                <w:szCs w:val="21"/>
              </w:rPr>
            </w:pPr>
            <w:r w:rsidRPr="00F9130B">
              <w:rPr>
                <w:rFonts w:ascii="仿宋_GB2312" w:eastAsia="仿宋_GB2312" w:hAnsi="宋体" w:cs="宋体"/>
                <w:szCs w:val="21"/>
              </w:rPr>
              <w:t>99.0</w:t>
            </w:r>
          </w:p>
        </w:tc>
        <w:tc>
          <w:tcPr>
            <w:tcW w:w="1417" w:type="dxa"/>
            <w:vAlign w:val="center"/>
          </w:tcPr>
          <w:p w:rsidR="002B1D2C" w:rsidRPr="00F9130B" w:rsidRDefault="002B1D2C" w:rsidP="00186886">
            <w:pPr>
              <w:jc w:val="center"/>
              <w:rPr>
                <w:rFonts w:ascii="仿宋_GB2312" w:eastAsia="仿宋_GB2312" w:hAnsi="宋体"/>
                <w:szCs w:val="21"/>
              </w:rPr>
            </w:pPr>
          </w:p>
          <w:p w:rsidR="002B1D2C" w:rsidRPr="00F9130B" w:rsidRDefault="002B1D2C" w:rsidP="00186886">
            <w:pPr>
              <w:jc w:val="center"/>
              <w:rPr>
                <w:rFonts w:ascii="仿宋_GB2312" w:eastAsia="仿宋_GB2312" w:hAnsi="宋体"/>
                <w:szCs w:val="21"/>
              </w:rPr>
            </w:pPr>
            <w:r w:rsidRPr="00F9130B">
              <w:rPr>
                <w:rFonts w:ascii="仿宋_GB2312" w:eastAsia="仿宋_GB2312" w:hAnsi="宋体"/>
                <w:szCs w:val="21"/>
              </w:rPr>
              <w:t>105</w:t>
            </w:r>
          </w:p>
          <w:p w:rsidR="002B1D2C" w:rsidRPr="00F9130B" w:rsidRDefault="002B1D2C" w:rsidP="00186886">
            <w:pPr>
              <w:jc w:val="center"/>
              <w:rPr>
                <w:rFonts w:ascii="仿宋_GB2312" w:eastAsia="仿宋_GB2312" w:hAnsi="宋体"/>
                <w:szCs w:val="21"/>
              </w:rPr>
            </w:pPr>
            <w:r w:rsidRPr="00F9130B">
              <w:rPr>
                <w:rFonts w:ascii="仿宋_GB2312" w:eastAsia="仿宋_GB2312" w:hAnsi="宋体"/>
                <w:szCs w:val="21"/>
              </w:rPr>
              <w:t>99.0</w:t>
            </w:r>
          </w:p>
        </w:tc>
        <w:tc>
          <w:tcPr>
            <w:tcW w:w="1418" w:type="dxa"/>
            <w:vAlign w:val="center"/>
          </w:tcPr>
          <w:p w:rsidR="002B1D2C" w:rsidRPr="00F9130B" w:rsidRDefault="002B1D2C" w:rsidP="00186886">
            <w:pPr>
              <w:jc w:val="center"/>
              <w:rPr>
                <w:rFonts w:ascii="仿宋_GB2312" w:eastAsia="仿宋_GB2312" w:hAnsi="宋体"/>
                <w:szCs w:val="21"/>
              </w:rPr>
            </w:pPr>
          </w:p>
          <w:p w:rsidR="002B1D2C" w:rsidRPr="00F9130B" w:rsidRDefault="002B1D2C" w:rsidP="00186886">
            <w:pPr>
              <w:jc w:val="center"/>
              <w:rPr>
                <w:rFonts w:ascii="仿宋_GB2312" w:eastAsia="仿宋_GB2312" w:hAnsi="宋体"/>
                <w:szCs w:val="21"/>
              </w:rPr>
            </w:pPr>
            <w:r w:rsidRPr="00F9130B">
              <w:rPr>
                <w:rFonts w:ascii="仿宋_GB2312" w:eastAsia="仿宋_GB2312" w:hAnsi="宋体" w:hint="eastAsia"/>
                <w:szCs w:val="21"/>
              </w:rPr>
              <w:t>预期性</w:t>
            </w:r>
          </w:p>
          <w:p w:rsidR="002B1D2C" w:rsidRPr="00F9130B" w:rsidRDefault="002B1D2C" w:rsidP="00186886">
            <w:pPr>
              <w:jc w:val="center"/>
              <w:rPr>
                <w:rFonts w:ascii="仿宋_GB2312" w:eastAsia="仿宋_GB2312" w:hAnsi="宋体"/>
                <w:szCs w:val="21"/>
              </w:rPr>
            </w:pPr>
            <w:r w:rsidRPr="00F9130B">
              <w:rPr>
                <w:rFonts w:ascii="仿宋_GB2312" w:eastAsia="仿宋_GB2312" w:hAnsi="宋体" w:hint="eastAsia"/>
                <w:szCs w:val="21"/>
              </w:rPr>
              <w:t>预期性</w:t>
            </w:r>
          </w:p>
        </w:tc>
      </w:tr>
      <w:tr w:rsidR="00EC6112" w:rsidRPr="00F9130B" w:rsidTr="00186886">
        <w:tc>
          <w:tcPr>
            <w:tcW w:w="3119" w:type="dxa"/>
            <w:vAlign w:val="center"/>
          </w:tcPr>
          <w:p w:rsidR="002B1D2C" w:rsidRPr="00F9130B" w:rsidRDefault="002B1D2C" w:rsidP="00186886">
            <w:pPr>
              <w:rPr>
                <w:rFonts w:ascii="仿宋_GB2312" w:eastAsia="仿宋_GB2312" w:hAnsi="宋体"/>
                <w:szCs w:val="21"/>
              </w:rPr>
            </w:pPr>
            <w:r w:rsidRPr="00F9130B">
              <w:rPr>
                <w:rFonts w:ascii="仿宋_GB2312" w:eastAsia="仿宋_GB2312" w:hAnsi="宋体" w:hint="eastAsia"/>
                <w:szCs w:val="21"/>
              </w:rPr>
              <w:t>初中阶段教育</w:t>
            </w:r>
          </w:p>
          <w:p w:rsidR="002B1D2C" w:rsidRPr="00F9130B" w:rsidRDefault="002B1D2C" w:rsidP="00186886">
            <w:pPr>
              <w:rPr>
                <w:rFonts w:ascii="仿宋_GB2312" w:eastAsia="仿宋_GB2312" w:hAnsi="宋体"/>
                <w:szCs w:val="21"/>
              </w:rPr>
            </w:pPr>
            <w:r w:rsidRPr="00F9130B">
              <w:rPr>
                <w:rFonts w:ascii="仿宋_GB2312" w:eastAsia="仿宋_GB2312" w:hAnsi="宋体" w:hint="eastAsia"/>
                <w:szCs w:val="21"/>
              </w:rPr>
              <w:t>在校生</w:t>
            </w:r>
          </w:p>
          <w:p w:rsidR="002B1D2C" w:rsidRPr="00F9130B" w:rsidRDefault="002B1D2C" w:rsidP="00186886">
            <w:pPr>
              <w:rPr>
                <w:rFonts w:ascii="仿宋_GB2312" w:eastAsia="仿宋_GB2312" w:hAnsi="宋体"/>
                <w:szCs w:val="21"/>
              </w:rPr>
            </w:pPr>
            <w:r w:rsidRPr="00F9130B">
              <w:rPr>
                <w:rFonts w:ascii="仿宋_GB2312" w:eastAsia="仿宋_GB2312" w:hAnsi="宋体" w:hint="eastAsia"/>
                <w:szCs w:val="21"/>
              </w:rPr>
              <w:t>适龄人口入学率</w:t>
            </w:r>
          </w:p>
        </w:tc>
        <w:tc>
          <w:tcPr>
            <w:tcW w:w="1417" w:type="dxa"/>
            <w:vAlign w:val="center"/>
          </w:tcPr>
          <w:p w:rsidR="002B1D2C" w:rsidRPr="00F9130B" w:rsidRDefault="002B1D2C" w:rsidP="00186886">
            <w:pPr>
              <w:jc w:val="center"/>
              <w:rPr>
                <w:rFonts w:ascii="仿宋_GB2312" w:eastAsia="仿宋_GB2312" w:hAnsi="宋体" w:cs="宋体"/>
                <w:kern w:val="0"/>
                <w:szCs w:val="21"/>
              </w:rPr>
            </w:pPr>
          </w:p>
          <w:p w:rsidR="002B1D2C" w:rsidRPr="00F9130B" w:rsidRDefault="002B1D2C" w:rsidP="00186886">
            <w:pPr>
              <w:jc w:val="center"/>
              <w:rPr>
                <w:rFonts w:ascii="仿宋_GB2312" w:eastAsia="仿宋_GB2312" w:hAnsi="宋体" w:cs="宋体"/>
                <w:kern w:val="0"/>
                <w:szCs w:val="21"/>
              </w:rPr>
            </w:pPr>
            <w:r w:rsidRPr="00F9130B">
              <w:rPr>
                <w:rFonts w:ascii="仿宋_GB2312" w:eastAsia="仿宋_GB2312" w:hAnsi="宋体" w:cs="宋体" w:hint="eastAsia"/>
                <w:kern w:val="0"/>
                <w:szCs w:val="21"/>
              </w:rPr>
              <w:t>万人</w:t>
            </w:r>
          </w:p>
          <w:p w:rsidR="002B1D2C" w:rsidRPr="00F9130B" w:rsidRDefault="002B1D2C" w:rsidP="00186886">
            <w:pPr>
              <w:jc w:val="center"/>
              <w:rPr>
                <w:rFonts w:ascii="仿宋_GB2312" w:eastAsia="仿宋_GB2312" w:hAnsi="宋体"/>
                <w:szCs w:val="21"/>
              </w:rPr>
            </w:pPr>
            <w:r w:rsidRPr="00F9130B">
              <w:rPr>
                <w:rFonts w:ascii="仿宋_GB2312" w:eastAsia="仿宋_GB2312" w:hAnsi="宋体" w:cs="宋体"/>
                <w:kern w:val="0"/>
                <w:szCs w:val="21"/>
              </w:rPr>
              <w:t>%</w:t>
            </w:r>
          </w:p>
        </w:tc>
        <w:tc>
          <w:tcPr>
            <w:tcW w:w="1418" w:type="dxa"/>
            <w:vAlign w:val="center"/>
          </w:tcPr>
          <w:p w:rsidR="002B1D2C" w:rsidRPr="00F9130B" w:rsidRDefault="002B1D2C" w:rsidP="00186886">
            <w:pPr>
              <w:jc w:val="center"/>
              <w:rPr>
                <w:rFonts w:ascii="仿宋_GB2312" w:eastAsia="仿宋_GB2312" w:hAnsi="宋体"/>
                <w:szCs w:val="21"/>
              </w:rPr>
            </w:pPr>
          </w:p>
          <w:p w:rsidR="002B1D2C" w:rsidRPr="00F9130B" w:rsidRDefault="002B1D2C" w:rsidP="00186886">
            <w:pPr>
              <w:jc w:val="center"/>
              <w:rPr>
                <w:rFonts w:ascii="仿宋_GB2312" w:eastAsia="仿宋_GB2312" w:hAnsi="宋体"/>
                <w:szCs w:val="21"/>
              </w:rPr>
            </w:pPr>
            <w:r w:rsidRPr="00F9130B">
              <w:rPr>
                <w:rFonts w:ascii="仿宋_GB2312" w:eastAsia="仿宋_GB2312" w:hAnsi="宋体" w:cs="宋体"/>
                <w:szCs w:val="21"/>
              </w:rPr>
              <w:t>59.6</w:t>
            </w:r>
          </w:p>
          <w:p w:rsidR="002B1D2C" w:rsidRPr="00F9130B" w:rsidRDefault="002B1D2C" w:rsidP="00186886">
            <w:pPr>
              <w:jc w:val="center"/>
              <w:rPr>
                <w:rFonts w:ascii="仿宋_GB2312" w:eastAsia="仿宋_GB2312" w:hAnsi="宋体"/>
                <w:szCs w:val="21"/>
              </w:rPr>
            </w:pPr>
            <w:r w:rsidRPr="00F9130B">
              <w:rPr>
                <w:rFonts w:ascii="仿宋_GB2312" w:eastAsia="仿宋_GB2312" w:hAnsi="宋体" w:cs="宋体"/>
                <w:szCs w:val="21"/>
              </w:rPr>
              <w:t>99.0</w:t>
            </w:r>
          </w:p>
        </w:tc>
        <w:tc>
          <w:tcPr>
            <w:tcW w:w="1417" w:type="dxa"/>
            <w:vAlign w:val="center"/>
          </w:tcPr>
          <w:p w:rsidR="002B1D2C" w:rsidRPr="00F9130B" w:rsidRDefault="002B1D2C" w:rsidP="00186886">
            <w:pPr>
              <w:jc w:val="center"/>
              <w:rPr>
                <w:rFonts w:ascii="仿宋_GB2312" w:eastAsia="仿宋_GB2312" w:hAnsi="宋体"/>
                <w:szCs w:val="21"/>
              </w:rPr>
            </w:pPr>
          </w:p>
          <w:p w:rsidR="002B1D2C" w:rsidRPr="00F9130B" w:rsidRDefault="002B1D2C" w:rsidP="00186886">
            <w:pPr>
              <w:jc w:val="center"/>
              <w:rPr>
                <w:rFonts w:ascii="仿宋_GB2312" w:eastAsia="仿宋_GB2312" w:hAnsi="宋体"/>
                <w:szCs w:val="21"/>
              </w:rPr>
            </w:pPr>
            <w:r w:rsidRPr="00F9130B">
              <w:rPr>
                <w:rFonts w:ascii="仿宋_GB2312" w:eastAsia="仿宋_GB2312" w:hAnsi="宋体"/>
                <w:szCs w:val="21"/>
              </w:rPr>
              <w:t>62.9</w:t>
            </w:r>
          </w:p>
          <w:p w:rsidR="002B1D2C" w:rsidRPr="00F9130B" w:rsidRDefault="002B1D2C" w:rsidP="00186886">
            <w:pPr>
              <w:jc w:val="center"/>
              <w:rPr>
                <w:rFonts w:ascii="仿宋_GB2312" w:eastAsia="仿宋_GB2312" w:hAnsi="宋体"/>
                <w:szCs w:val="21"/>
              </w:rPr>
            </w:pPr>
            <w:r w:rsidRPr="00F9130B">
              <w:rPr>
                <w:rFonts w:ascii="仿宋_GB2312" w:eastAsia="仿宋_GB2312" w:hAnsi="宋体"/>
                <w:szCs w:val="21"/>
              </w:rPr>
              <w:t>99.0</w:t>
            </w:r>
          </w:p>
        </w:tc>
        <w:tc>
          <w:tcPr>
            <w:tcW w:w="1418" w:type="dxa"/>
            <w:vAlign w:val="center"/>
          </w:tcPr>
          <w:p w:rsidR="002B1D2C" w:rsidRPr="00F9130B" w:rsidRDefault="002B1D2C" w:rsidP="00186886">
            <w:pPr>
              <w:jc w:val="center"/>
              <w:rPr>
                <w:rFonts w:ascii="仿宋_GB2312" w:eastAsia="仿宋_GB2312" w:hAnsi="宋体"/>
                <w:szCs w:val="21"/>
              </w:rPr>
            </w:pPr>
          </w:p>
          <w:p w:rsidR="002B1D2C" w:rsidRPr="00F9130B" w:rsidRDefault="002B1D2C" w:rsidP="00186886">
            <w:pPr>
              <w:jc w:val="center"/>
              <w:rPr>
                <w:rFonts w:ascii="仿宋_GB2312" w:eastAsia="仿宋_GB2312" w:hAnsi="宋体"/>
                <w:szCs w:val="21"/>
              </w:rPr>
            </w:pPr>
            <w:r w:rsidRPr="00F9130B">
              <w:rPr>
                <w:rFonts w:ascii="仿宋_GB2312" w:eastAsia="仿宋_GB2312" w:hAnsi="宋体" w:hint="eastAsia"/>
                <w:szCs w:val="21"/>
              </w:rPr>
              <w:t>预期性</w:t>
            </w:r>
          </w:p>
          <w:p w:rsidR="002B1D2C" w:rsidRPr="00F9130B" w:rsidRDefault="002B1D2C" w:rsidP="00186886">
            <w:pPr>
              <w:jc w:val="center"/>
              <w:rPr>
                <w:rFonts w:ascii="仿宋_GB2312" w:eastAsia="仿宋_GB2312" w:hAnsi="宋体"/>
                <w:szCs w:val="21"/>
              </w:rPr>
            </w:pPr>
            <w:r w:rsidRPr="00F9130B">
              <w:rPr>
                <w:rFonts w:ascii="仿宋_GB2312" w:eastAsia="仿宋_GB2312" w:hAnsi="宋体" w:hint="eastAsia"/>
                <w:szCs w:val="21"/>
              </w:rPr>
              <w:t>预期性</w:t>
            </w:r>
          </w:p>
        </w:tc>
      </w:tr>
      <w:tr w:rsidR="00EC6112" w:rsidRPr="00F9130B" w:rsidTr="00186886">
        <w:tc>
          <w:tcPr>
            <w:tcW w:w="3119" w:type="dxa"/>
            <w:vAlign w:val="center"/>
          </w:tcPr>
          <w:p w:rsidR="002B1D2C" w:rsidRPr="00F9130B" w:rsidRDefault="002B1D2C" w:rsidP="00186886">
            <w:pPr>
              <w:rPr>
                <w:rFonts w:ascii="仿宋_GB2312" w:eastAsia="仿宋_GB2312" w:hAnsi="宋体"/>
                <w:szCs w:val="21"/>
              </w:rPr>
            </w:pPr>
            <w:r w:rsidRPr="00F9130B">
              <w:rPr>
                <w:rFonts w:ascii="仿宋_GB2312" w:eastAsia="仿宋_GB2312" w:hAnsi="宋体" w:hint="eastAsia"/>
                <w:szCs w:val="21"/>
              </w:rPr>
              <w:t>高中阶段教育</w:t>
            </w:r>
          </w:p>
          <w:p w:rsidR="002B1D2C" w:rsidRPr="00F9130B" w:rsidRDefault="002B1D2C" w:rsidP="00186886">
            <w:pPr>
              <w:rPr>
                <w:rFonts w:ascii="仿宋_GB2312" w:eastAsia="仿宋_GB2312" w:hAnsi="宋体"/>
                <w:szCs w:val="21"/>
              </w:rPr>
            </w:pPr>
            <w:r w:rsidRPr="00F9130B">
              <w:rPr>
                <w:rFonts w:ascii="仿宋_GB2312" w:eastAsia="仿宋_GB2312" w:hAnsi="宋体" w:hint="eastAsia"/>
                <w:szCs w:val="21"/>
              </w:rPr>
              <w:t>在校生</w:t>
            </w:r>
            <w:r w:rsidRPr="00F9130B">
              <w:rPr>
                <w:rFonts w:ascii="仿宋_GB2312" w:eastAsia="仿宋_GB2312"/>
                <w:szCs w:val="21"/>
              </w:rPr>
              <w:t>*</w:t>
            </w:r>
          </w:p>
          <w:p w:rsidR="002B1D2C" w:rsidRPr="00F9130B" w:rsidRDefault="002B1D2C" w:rsidP="00186886">
            <w:pPr>
              <w:rPr>
                <w:rFonts w:ascii="仿宋_GB2312" w:eastAsia="仿宋_GB2312" w:hAnsi="宋体"/>
                <w:szCs w:val="21"/>
              </w:rPr>
            </w:pPr>
            <w:r w:rsidRPr="00F9130B">
              <w:rPr>
                <w:rFonts w:ascii="仿宋_GB2312" w:eastAsia="仿宋_GB2312" w:hAnsi="宋体" w:hint="eastAsia"/>
                <w:szCs w:val="21"/>
              </w:rPr>
              <w:t>毛入学率</w:t>
            </w:r>
          </w:p>
        </w:tc>
        <w:tc>
          <w:tcPr>
            <w:tcW w:w="1417" w:type="dxa"/>
            <w:vAlign w:val="center"/>
          </w:tcPr>
          <w:p w:rsidR="002B1D2C" w:rsidRPr="00F9130B" w:rsidRDefault="002B1D2C" w:rsidP="00186886">
            <w:pPr>
              <w:jc w:val="center"/>
              <w:rPr>
                <w:rFonts w:ascii="仿宋_GB2312" w:eastAsia="仿宋_GB2312" w:hAnsi="宋体" w:cs="宋体"/>
                <w:kern w:val="0"/>
                <w:szCs w:val="21"/>
              </w:rPr>
            </w:pPr>
          </w:p>
          <w:p w:rsidR="002B1D2C" w:rsidRPr="00F9130B" w:rsidRDefault="002B1D2C" w:rsidP="00186886">
            <w:pPr>
              <w:jc w:val="center"/>
              <w:rPr>
                <w:rFonts w:ascii="仿宋_GB2312" w:eastAsia="仿宋_GB2312" w:hAnsi="宋体" w:cs="宋体"/>
                <w:kern w:val="0"/>
                <w:szCs w:val="21"/>
              </w:rPr>
            </w:pPr>
            <w:r w:rsidRPr="00F9130B">
              <w:rPr>
                <w:rFonts w:ascii="仿宋_GB2312" w:eastAsia="仿宋_GB2312" w:hAnsi="宋体" w:cs="宋体" w:hint="eastAsia"/>
                <w:kern w:val="0"/>
                <w:szCs w:val="21"/>
              </w:rPr>
              <w:t>万人</w:t>
            </w:r>
          </w:p>
          <w:p w:rsidR="002B1D2C" w:rsidRPr="00F9130B" w:rsidRDefault="002B1D2C" w:rsidP="00186886">
            <w:pPr>
              <w:jc w:val="center"/>
              <w:rPr>
                <w:rFonts w:ascii="仿宋_GB2312" w:eastAsia="仿宋_GB2312" w:hAnsi="宋体"/>
                <w:szCs w:val="21"/>
              </w:rPr>
            </w:pPr>
            <w:r w:rsidRPr="00F9130B">
              <w:rPr>
                <w:rFonts w:ascii="仿宋_GB2312" w:eastAsia="仿宋_GB2312" w:hAnsi="宋体" w:cs="宋体"/>
                <w:kern w:val="0"/>
                <w:szCs w:val="21"/>
              </w:rPr>
              <w:t>%</w:t>
            </w:r>
          </w:p>
        </w:tc>
        <w:tc>
          <w:tcPr>
            <w:tcW w:w="1418" w:type="dxa"/>
            <w:vAlign w:val="center"/>
          </w:tcPr>
          <w:p w:rsidR="002B1D2C" w:rsidRPr="00F9130B" w:rsidRDefault="002B1D2C" w:rsidP="00186886">
            <w:pPr>
              <w:jc w:val="center"/>
              <w:rPr>
                <w:rFonts w:ascii="仿宋_GB2312" w:eastAsia="仿宋_GB2312" w:hAnsi="宋体"/>
                <w:szCs w:val="21"/>
              </w:rPr>
            </w:pPr>
          </w:p>
          <w:p w:rsidR="002B1D2C" w:rsidRPr="00F9130B" w:rsidRDefault="002B1D2C" w:rsidP="00186886">
            <w:pPr>
              <w:jc w:val="center"/>
              <w:rPr>
                <w:rFonts w:ascii="仿宋_GB2312" w:eastAsia="仿宋_GB2312" w:hAnsi="宋体"/>
                <w:szCs w:val="21"/>
              </w:rPr>
            </w:pPr>
            <w:r w:rsidRPr="00F9130B">
              <w:rPr>
                <w:rFonts w:ascii="仿宋_GB2312" w:eastAsia="仿宋_GB2312" w:hAnsi="宋体" w:cs="宋体"/>
                <w:kern w:val="0"/>
                <w:szCs w:val="21"/>
              </w:rPr>
              <w:t>54.1</w:t>
            </w:r>
          </w:p>
          <w:p w:rsidR="002B1D2C" w:rsidRPr="00F9130B" w:rsidRDefault="002B1D2C" w:rsidP="00186886">
            <w:pPr>
              <w:jc w:val="center"/>
              <w:rPr>
                <w:rFonts w:ascii="仿宋_GB2312" w:eastAsia="仿宋_GB2312" w:hAnsi="宋体"/>
                <w:szCs w:val="21"/>
              </w:rPr>
            </w:pPr>
            <w:r w:rsidRPr="00F9130B">
              <w:rPr>
                <w:rFonts w:ascii="仿宋_GB2312" w:eastAsia="仿宋_GB2312" w:hAnsi="宋体" w:cs="宋体"/>
                <w:kern w:val="0"/>
                <w:szCs w:val="21"/>
              </w:rPr>
              <w:t>95.0</w:t>
            </w:r>
          </w:p>
        </w:tc>
        <w:tc>
          <w:tcPr>
            <w:tcW w:w="1417" w:type="dxa"/>
            <w:vAlign w:val="center"/>
          </w:tcPr>
          <w:p w:rsidR="002B1D2C" w:rsidRPr="00F9130B" w:rsidRDefault="002B1D2C" w:rsidP="00186886">
            <w:pPr>
              <w:jc w:val="center"/>
              <w:rPr>
                <w:rFonts w:ascii="仿宋_GB2312" w:eastAsia="仿宋_GB2312" w:hAnsi="宋体"/>
                <w:szCs w:val="21"/>
              </w:rPr>
            </w:pPr>
          </w:p>
          <w:p w:rsidR="002B1D2C" w:rsidRPr="00F9130B" w:rsidRDefault="002B1D2C" w:rsidP="00186886">
            <w:pPr>
              <w:jc w:val="center"/>
              <w:rPr>
                <w:rFonts w:ascii="仿宋_GB2312" w:eastAsia="仿宋_GB2312" w:hAnsi="宋体"/>
                <w:szCs w:val="21"/>
              </w:rPr>
            </w:pPr>
            <w:r w:rsidRPr="00F9130B">
              <w:rPr>
                <w:rFonts w:ascii="仿宋_GB2312" w:eastAsia="仿宋_GB2312" w:hAnsi="宋体"/>
                <w:szCs w:val="21"/>
              </w:rPr>
              <w:t>57.8</w:t>
            </w:r>
          </w:p>
          <w:p w:rsidR="002B1D2C" w:rsidRPr="00F9130B" w:rsidRDefault="002B1D2C" w:rsidP="00186886">
            <w:pPr>
              <w:jc w:val="center"/>
              <w:rPr>
                <w:rFonts w:ascii="仿宋_GB2312" w:eastAsia="仿宋_GB2312" w:hAnsi="宋体"/>
                <w:szCs w:val="21"/>
              </w:rPr>
            </w:pPr>
            <w:r w:rsidRPr="00F9130B">
              <w:rPr>
                <w:rFonts w:ascii="仿宋_GB2312" w:eastAsia="仿宋_GB2312" w:hAnsi="宋体"/>
                <w:szCs w:val="21"/>
              </w:rPr>
              <w:t>95.0</w:t>
            </w:r>
          </w:p>
        </w:tc>
        <w:tc>
          <w:tcPr>
            <w:tcW w:w="1418" w:type="dxa"/>
            <w:vAlign w:val="center"/>
          </w:tcPr>
          <w:p w:rsidR="002B1D2C" w:rsidRPr="00F9130B" w:rsidRDefault="002B1D2C" w:rsidP="00186886">
            <w:pPr>
              <w:jc w:val="center"/>
              <w:rPr>
                <w:rFonts w:ascii="仿宋_GB2312" w:eastAsia="仿宋_GB2312" w:hAnsi="宋体"/>
                <w:szCs w:val="21"/>
              </w:rPr>
            </w:pPr>
          </w:p>
          <w:p w:rsidR="002B1D2C" w:rsidRPr="00F9130B" w:rsidRDefault="002B1D2C" w:rsidP="00186886">
            <w:pPr>
              <w:jc w:val="center"/>
              <w:rPr>
                <w:rFonts w:ascii="仿宋_GB2312" w:eastAsia="仿宋_GB2312" w:hAnsi="宋体"/>
                <w:szCs w:val="21"/>
              </w:rPr>
            </w:pPr>
            <w:r w:rsidRPr="00F9130B">
              <w:rPr>
                <w:rFonts w:ascii="仿宋_GB2312" w:eastAsia="仿宋_GB2312" w:hAnsi="宋体" w:hint="eastAsia"/>
                <w:szCs w:val="21"/>
              </w:rPr>
              <w:t>预期性</w:t>
            </w:r>
          </w:p>
          <w:p w:rsidR="002B1D2C" w:rsidRPr="00F9130B" w:rsidRDefault="002B1D2C" w:rsidP="00186886">
            <w:pPr>
              <w:jc w:val="center"/>
              <w:rPr>
                <w:rFonts w:ascii="仿宋_GB2312" w:eastAsia="仿宋_GB2312" w:hAnsi="宋体"/>
                <w:szCs w:val="21"/>
              </w:rPr>
            </w:pPr>
            <w:r w:rsidRPr="00F9130B">
              <w:rPr>
                <w:rFonts w:ascii="仿宋_GB2312" w:eastAsia="仿宋_GB2312" w:hAnsi="宋体" w:hint="eastAsia"/>
                <w:szCs w:val="21"/>
              </w:rPr>
              <w:t>约束性</w:t>
            </w:r>
          </w:p>
        </w:tc>
      </w:tr>
      <w:tr w:rsidR="00EC6112" w:rsidRPr="00F9130B" w:rsidTr="00186886">
        <w:tc>
          <w:tcPr>
            <w:tcW w:w="3119" w:type="dxa"/>
            <w:vAlign w:val="center"/>
          </w:tcPr>
          <w:p w:rsidR="002B1D2C" w:rsidRPr="00F9130B" w:rsidRDefault="002B1D2C" w:rsidP="00186886">
            <w:pPr>
              <w:rPr>
                <w:rFonts w:ascii="仿宋_GB2312" w:eastAsia="仿宋_GB2312" w:hAnsi="宋体"/>
                <w:szCs w:val="21"/>
              </w:rPr>
            </w:pPr>
            <w:r w:rsidRPr="00F9130B">
              <w:rPr>
                <w:rFonts w:ascii="仿宋_GB2312" w:eastAsia="仿宋_GB2312" w:hAnsi="宋体" w:hint="eastAsia"/>
                <w:szCs w:val="21"/>
              </w:rPr>
              <w:t>职业教育</w:t>
            </w:r>
          </w:p>
          <w:p w:rsidR="002B1D2C" w:rsidRPr="00F9130B" w:rsidRDefault="002B1D2C" w:rsidP="00186886">
            <w:pPr>
              <w:rPr>
                <w:rFonts w:ascii="仿宋_GB2312" w:eastAsia="仿宋_GB2312" w:hAnsi="宋体"/>
                <w:szCs w:val="21"/>
              </w:rPr>
            </w:pPr>
            <w:r w:rsidRPr="00F9130B">
              <w:rPr>
                <w:rFonts w:ascii="仿宋_GB2312" w:eastAsia="仿宋_GB2312" w:hAnsi="宋体" w:hint="eastAsia"/>
                <w:szCs w:val="21"/>
              </w:rPr>
              <w:t>中等职业教育在校生</w:t>
            </w:r>
          </w:p>
          <w:p w:rsidR="002B1D2C" w:rsidRPr="00F9130B" w:rsidRDefault="002B1D2C" w:rsidP="00186886">
            <w:pPr>
              <w:rPr>
                <w:rFonts w:ascii="仿宋_GB2312" w:eastAsia="仿宋_GB2312" w:hAnsi="宋体"/>
                <w:szCs w:val="21"/>
              </w:rPr>
            </w:pPr>
            <w:r w:rsidRPr="00F9130B">
              <w:rPr>
                <w:rFonts w:ascii="仿宋_GB2312" w:eastAsia="仿宋_GB2312" w:hAnsi="宋体" w:hint="eastAsia"/>
                <w:szCs w:val="21"/>
              </w:rPr>
              <w:t>高等职业教育在校生</w:t>
            </w:r>
          </w:p>
        </w:tc>
        <w:tc>
          <w:tcPr>
            <w:tcW w:w="1417" w:type="dxa"/>
            <w:vAlign w:val="center"/>
          </w:tcPr>
          <w:p w:rsidR="002B1D2C" w:rsidRPr="00F9130B" w:rsidRDefault="002B1D2C" w:rsidP="00186886">
            <w:pPr>
              <w:jc w:val="center"/>
              <w:rPr>
                <w:rFonts w:ascii="仿宋_GB2312" w:eastAsia="仿宋_GB2312" w:hAnsi="宋体" w:cs="宋体"/>
                <w:kern w:val="0"/>
                <w:szCs w:val="21"/>
              </w:rPr>
            </w:pPr>
          </w:p>
          <w:p w:rsidR="002B1D2C" w:rsidRPr="00F9130B" w:rsidRDefault="002B1D2C" w:rsidP="00186886">
            <w:pPr>
              <w:jc w:val="center"/>
              <w:rPr>
                <w:rFonts w:ascii="仿宋_GB2312" w:eastAsia="仿宋_GB2312" w:hAnsi="宋体" w:cs="宋体"/>
                <w:kern w:val="0"/>
                <w:szCs w:val="21"/>
              </w:rPr>
            </w:pPr>
            <w:r w:rsidRPr="00F9130B">
              <w:rPr>
                <w:rFonts w:ascii="仿宋_GB2312" w:eastAsia="仿宋_GB2312" w:hAnsi="宋体" w:cs="宋体" w:hint="eastAsia"/>
                <w:kern w:val="0"/>
                <w:szCs w:val="21"/>
              </w:rPr>
              <w:t>万人</w:t>
            </w:r>
          </w:p>
          <w:p w:rsidR="002B1D2C" w:rsidRPr="00F9130B" w:rsidRDefault="002B1D2C" w:rsidP="00186886">
            <w:pPr>
              <w:jc w:val="center"/>
              <w:rPr>
                <w:rFonts w:ascii="仿宋_GB2312" w:eastAsia="仿宋_GB2312" w:hAnsi="宋体"/>
                <w:szCs w:val="21"/>
              </w:rPr>
            </w:pPr>
            <w:r w:rsidRPr="00F9130B">
              <w:rPr>
                <w:rFonts w:ascii="仿宋_GB2312" w:eastAsia="仿宋_GB2312" w:hAnsi="宋体" w:cs="宋体"/>
                <w:kern w:val="0"/>
                <w:szCs w:val="21"/>
              </w:rPr>
              <w:t>%</w:t>
            </w:r>
          </w:p>
        </w:tc>
        <w:tc>
          <w:tcPr>
            <w:tcW w:w="1418" w:type="dxa"/>
            <w:vAlign w:val="center"/>
          </w:tcPr>
          <w:p w:rsidR="002B1D2C" w:rsidRPr="00F9130B" w:rsidRDefault="002B1D2C" w:rsidP="00186886">
            <w:pPr>
              <w:jc w:val="center"/>
              <w:rPr>
                <w:rFonts w:ascii="仿宋_GB2312" w:eastAsia="仿宋_GB2312" w:hAnsi="宋体"/>
                <w:szCs w:val="21"/>
              </w:rPr>
            </w:pPr>
          </w:p>
          <w:p w:rsidR="002B1D2C" w:rsidRPr="00F9130B" w:rsidRDefault="002B1D2C" w:rsidP="00186886">
            <w:pPr>
              <w:jc w:val="center"/>
              <w:rPr>
                <w:rFonts w:ascii="仿宋_GB2312" w:eastAsia="仿宋_GB2312" w:hAnsi="宋体"/>
                <w:szCs w:val="21"/>
              </w:rPr>
            </w:pPr>
            <w:r w:rsidRPr="00F9130B">
              <w:rPr>
                <w:rFonts w:ascii="仿宋_GB2312" w:eastAsia="仿宋_GB2312" w:hAnsi="宋体" w:cs="宋体"/>
                <w:kern w:val="0"/>
                <w:szCs w:val="21"/>
              </w:rPr>
              <w:t>13.4</w:t>
            </w:r>
          </w:p>
          <w:p w:rsidR="002B1D2C" w:rsidRPr="00F9130B" w:rsidRDefault="002B1D2C" w:rsidP="00186886">
            <w:pPr>
              <w:jc w:val="center"/>
              <w:rPr>
                <w:rFonts w:ascii="仿宋_GB2312" w:eastAsia="仿宋_GB2312" w:hAnsi="宋体"/>
                <w:szCs w:val="21"/>
              </w:rPr>
            </w:pPr>
            <w:r w:rsidRPr="00F9130B">
              <w:rPr>
                <w:rFonts w:ascii="仿宋_GB2312" w:eastAsia="仿宋_GB2312" w:hAnsi="宋体" w:cs="宋体"/>
                <w:kern w:val="0"/>
                <w:szCs w:val="21"/>
              </w:rPr>
              <w:t>16.1</w:t>
            </w:r>
          </w:p>
        </w:tc>
        <w:tc>
          <w:tcPr>
            <w:tcW w:w="1417" w:type="dxa"/>
            <w:vAlign w:val="center"/>
          </w:tcPr>
          <w:p w:rsidR="002B1D2C" w:rsidRPr="00F9130B" w:rsidRDefault="002B1D2C" w:rsidP="00186886">
            <w:pPr>
              <w:jc w:val="center"/>
              <w:rPr>
                <w:rFonts w:ascii="仿宋_GB2312" w:eastAsia="仿宋_GB2312" w:hAnsi="宋体"/>
                <w:szCs w:val="21"/>
              </w:rPr>
            </w:pPr>
          </w:p>
          <w:p w:rsidR="002B1D2C" w:rsidRPr="00F9130B" w:rsidRDefault="002B1D2C" w:rsidP="00186886">
            <w:pPr>
              <w:jc w:val="center"/>
              <w:rPr>
                <w:rFonts w:ascii="仿宋_GB2312" w:eastAsia="仿宋_GB2312" w:hAnsi="宋体"/>
                <w:szCs w:val="21"/>
              </w:rPr>
            </w:pPr>
            <w:r w:rsidRPr="00F9130B">
              <w:rPr>
                <w:rFonts w:ascii="仿宋_GB2312" w:eastAsia="仿宋_GB2312" w:hAnsi="宋体"/>
                <w:szCs w:val="21"/>
              </w:rPr>
              <w:t>20.0</w:t>
            </w:r>
          </w:p>
          <w:p w:rsidR="002B1D2C" w:rsidRPr="00F9130B" w:rsidRDefault="002B1D2C" w:rsidP="00186886">
            <w:pPr>
              <w:jc w:val="center"/>
              <w:rPr>
                <w:rFonts w:ascii="仿宋_GB2312" w:eastAsia="仿宋_GB2312" w:hAnsi="宋体"/>
                <w:szCs w:val="21"/>
              </w:rPr>
            </w:pPr>
            <w:r w:rsidRPr="00F9130B">
              <w:rPr>
                <w:rFonts w:ascii="仿宋_GB2312" w:eastAsia="仿宋_GB2312" w:hAnsi="宋体"/>
                <w:szCs w:val="21"/>
              </w:rPr>
              <w:t>20.0</w:t>
            </w:r>
          </w:p>
        </w:tc>
        <w:tc>
          <w:tcPr>
            <w:tcW w:w="1418" w:type="dxa"/>
            <w:vAlign w:val="center"/>
          </w:tcPr>
          <w:p w:rsidR="002B1D2C" w:rsidRPr="00F9130B" w:rsidRDefault="002B1D2C" w:rsidP="00186886">
            <w:pPr>
              <w:jc w:val="center"/>
              <w:rPr>
                <w:rFonts w:ascii="仿宋_GB2312" w:eastAsia="仿宋_GB2312" w:hAnsi="宋体"/>
                <w:szCs w:val="21"/>
              </w:rPr>
            </w:pPr>
          </w:p>
          <w:p w:rsidR="002B1D2C" w:rsidRPr="00F9130B" w:rsidRDefault="002B1D2C" w:rsidP="00186886">
            <w:pPr>
              <w:jc w:val="center"/>
              <w:rPr>
                <w:rFonts w:ascii="仿宋_GB2312" w:eastAsia="仿宋_GB2312" w:hAnsi="宋体"/>
                <w:szCs w:val="21"/>
              </w:rPr>
            </w:pPr>
            <w:r w:rsidRPr="00F9130B">
              <w:rPr>
                <w:rFonts w:ascii="仿宋_GB2312" w:eastAsia="仿宋_GB2312" w:hAnsi="宋体" w:hint="eastAsia"/>
                <w:szCs w:val="21"/>
              </w:rPr>
              <w:t>预期性</w:t>
            </w:r>
          </w:p>
          <w:p w:rsidR="002B1D2C" w:rsidRPr="00F9130B" w:rsidRDefault="002B1D2C" w:rsidP="00186886">
            <w:pPr>
              <w:jc w:val="center"/>
              <w:rPr>
                <w:rFonts w:ascii="仿宋_GB2312" w:eastAsia="仿宋_GB2312" w:hAnsi="宋体"/>
                <w:szCs w:val="21"/>
              </w:rPr>
            </w:pPr>
            <w:r w:rsidRPr="00F9130B">
              <w:rPr>
                <w:rFonts w:ascii="仿宋_GB2312" w:eastAsia="仿宋_GB2312" w:hAnsi="宋体" w:hint="eastAsia"/>
                <w:szCs w:val="21"/>
              </w:rPr>
              <w:t>预期性</w:t>
            </w:r>
          </w:p>
        </w:tc>
      </w:tr>
      <w:tr w:rsidR="00EC6112" w:rsidRPr="00F9130B" w:rsidTr="00186886">
        <w:tc>
          <w:tcPr>
            <w:tcW w:w="3119" w:type="dxa"/>
            <w:vAlign w:val="center"/>
          </w:tcPr>
          <w:p w:rsidR="002B1D2C" w:rsidRPr="00F9130B" w:rsidRDefault="002B1D2C" w:rsidP="00186886">
            <w:pPr>
              <w:rPr>
                <w:rFonts w:ascii="仿宋_GB2312" w:eastAsia="仿宋_GB2312" w:hAnsi="宋体"/>
                <w:szCs w:val="21"/>
              </w:rPr>
            </w:pPr>
            <w:r w:rsidRPr="00F9130B">
              <w:rPr>
                <w:rFonts w:ascii="仿宋_GB2312" w:eastAsia="仿宋_GB2312" w:hAnsi="宋体" w:hint="eastAsia"/>
                <w:szCs w:val="21"/>
              </w:rPr>
              <w:t>高等教育</w:t>
            </w:r>
          </w:p>
          <w:p w:rsidR="002B1D2C" w:rsidRPr="00F9130B" w:rsidRDefault="002B1D2C" w:rsidP="00186886">
            <w:pPr>
              <w:rPr>
                <w:rFonts w:ascii="仿宋_GB2312" w:eastAsia="仿宋_GB2312" w:hAnsi="宋体"/>
                <w:szCs w:val="21"/>
              </w:rPr>
            </w:pPr>
            <w:proofErr w:type="gramStart"/>
            <w:r w:rsidRPr="00F9130B">
              <w:rPr>
                <w:rFonts w:ascii="仿宋_GB2312" w:eastAsia="仿宋_GB2312" w:hAnsi="宋体" w:hint="eastAsia"/>
                <w:szCs w:val="21"/>
              </w:rPr>
              <w:t>在学总</w:t>
            </w:r>
            <w:proofErr w:type="gramEnd"/>
            <w:r w:rsidRPr="00F9130B">
              <w:rPr>
                <w:rFonts w:ascii="仿宋_GB2312" w:eastAsia="仿宋_GB2312" w:hAnsi="宋体" w:hint="eastAsia"/>
                <w:szCs w:val="21"/>
              </w:rPr>
              <w:t>规模</w:t>
            </w:r>
            <w:r w:rsidRPr="00F9130B">
              <w:rPr>
                <w:rFonts w:ascii="仿宋_GB2312" w:eastAsia="仿宋_GB2312"/>
                <w:szCs w:val="21"/>
              </w:rPr>
              <w:t>**</w:t>
            </w:r>
          </w:p>
          <w:p w:rsidR="002B1D2C" w:rsidRPr="00F9130B" w:rsidRDefault="002B1D2C" w:rsidP="00186886">
            <w:pPr>
              <w:rPr>
                <w:rFonts w:ascii="仿宋_GB2312" w:eastAsia="仿宋_GB2312" w:hAnsi="宋体"/>
                <w:szCs w:val="21"/>
              </w:rPr>
            </w:pPr>
            <w:r w:rsidRPr="00F9130B">
              <w:rPr>
                <w:rFonts w:ascii="仿宋_GB2312" w:eastAsia="仿宋_GB2312" w:hAnsi="宋体" w:hint="eastAsia"/>
                <w:szCs w:val="21"/>
              </w:rPr>
              <w:t>在校生</w:t>
            </w:r>
            <w:r w:rsidRPr="00F9130B">
              <w:rPr>
                <w:rFonts w:ascii="仿宋_GB2312" w:eastAsia="仿宋_GB2312"/>
                <w:szCs w:val="21"/>
              </w:rPr>
              <w:t>***</w:t>
            </w:r>
          </w:p>
          <w:p w:rsidR="002B1D2C" w:rsidRPr="00F9130B" w:rsidRDefault="002B1D2C" w:rsidP="00186886">
            <w:pPr>
              <w:rPr>
                <w:rFonts w:ascii="仿宋_GB2312" w:eastAsia="仿宋_GB2312" w:hAnsi="宋体"/>
                <w:szCs w:val="21"/>
              </w:rPr>
            </w:pPr>
            <w:r w:rsidRPr="00F9130B">
              <w:rPr>
                <w:rFonts w:ascii="仿宋_GB2312" w:eastAsia="仿宋_GB2312" w:hAnsi="宋体" w:hint="eastAsia"/>
                <w:szCs w:val="21"/>
              </w:rPr>
              <w:t>其中：研究生</w:t>
            </w:r>
          </w:p>
          <w:p w:rsidR="002B1D2C" w:rsidRPr="00F9130B" w:rsidRDefault="002B1D2C" w:rsidP="00186886">
            <w:pPr>
              <w:rPr>
                <w:rFonts w:ascii="仿宋_GB2312" w:eastAsia="仿宋_GB2312" w:hAnsi="宋体"/>
                <w:szCs w:val="21"/>
              </w:rPr>
            </w:pPr>
            <w:r w:rsidRPr="00F9130B">
              <w:rPr>
                <w:rFonts w:ascii="仿宋_GB2312" w:eastAsia="仿宋_GB2312" w:hAnsi="宋体" w:hint="eastAsia"/>
                <w:szCs w:val="21"/>
              </w:rPr>
              <w:t>毛入学率</w:t>
            </w:r>
          </w:p>
        </w:tc>
        <w:tc>
          <w:tcPr>
            <w:tcW w:w="1417" w:type="dxa"/>
            <w:vAlign w:val="center"/>
          </w:tcPr>
          <w:p w:rsidR="002B1D2C" w:rsidRPr="00F9130B" w:rsidRDefault="002B1D2C" w:rsidP="00186886">
            <w:pPr>
              <w:jc w:val="center"/>
              <w:rPr>
                <w:rFonts w:ascii="仿宋_GB2312" w:eastAsia="仿宋_GB2312" w:hAnsi="宋体"/>
                <w:szCs w:val="21"/>
              </w:rPr>
            </w:pPr>
          </w:p>
          <w:p w:rsidR="002B1D2C" w:rsidRPr="00F9130B" w:rsidRDefault="002B1D2C" w:rsidP="00186886">
            <w:pPr>
              <w:jc w:val="center"/>
              <w:rPr>
                <w:rFonts w:ascii="仿宋_GB2312" w:eastAsia="仿宋_GB2312" w:hAnsi="宋体"/>
                <w:szCs w:val="21"/>
              </w:rPr>
            </w:pPr>
            <w:r w:rsidRPr="00F9130B">
              <w:rPr>
                <w:rFonts w:ascii="仿宋_GB2312" w:eastAsia="仿宋_GB2312" w:hAnsi="宋体" w:hint="eastAsia"/>
                <w:szCs w:val="21"/>
              </w:rPr>
              <w:t>万人</w:t>
            </w:r>
          </w:p>
          <w:p w:rsidR="002B1D2C" w:rsidRPr="00F9130B" w:rsidRDefault="002B1D2C" w:rsidP="00186886">
            <w:pPr>
              <w:jc w:val="center"/>
              <w:rPr>
                <w:rFonts w:ascii="仿宋_GB2312" w:eastAsia="仿宋_GB2312" w:hAnsi="宋体"/>
                <w:szCs w:val="21"/>
              </w:rPr>
            </w:pPr>
            <w:r w:rsidRPr="00F9130B">
              <w:rPr>
                <w:rFonts w:ascii="仿宋_GB2312" w:eastAsia="仿宋_GB2312" w:hAnsi="宋体" w:hint="eastAsia"/>
                <w:szCs w:val="21"/>
              </w:rPr>
              <w:t>万人</w:t>
            </w:r>
          </w:p>
          <w:p w:rsidR="002B1D2C" w:rsidRPr="00F9130B" w:rsidRDefault="002B1D2C" w:rsidP="00186886">
            <w:pPr>
              <w:jc w:val="center"/>
              <w:rPr>
                <w:rFonts w:ascii="仿宋_GB2312" w:eastAsia="仿宋_GB2312" w:hAnsi="宋体"/>
                <w:szCs w:val="21"/>
              </w:rPr>
            </w:pPr>
            <w:r w:rsidRPr="00F9130B">
              <w:rPr>
                <w:rFonts w:ascii="仿宋_GB2312" w:eastAsia="仿宋_GB2312" w:hAnsi="宋体" w:hint="eastAsia"/>
                <w:szCs w:val="21"/>
              </w:rPr>
              <w:t>万人</w:t>
            </w:r>
          </w:p>
          <w:p w:rsidR="002B1D2C" w:rsidRPr="00F9130B" w:rsidRDefault="002B1D2C" w:rsidP="00186886">
            <w:pPr>
              <w:jc w:val="center"/>
              <w:rPr>
                <w:rFonts w:ascii="仿宋_GB2312" w:eastAsia="仿宋_GB2312" w:hAnsi="宋体"/>
                <w:szCs w:val="21"/>
              </w:rPr>
            </w:pPr>
            <w:r w:rsidRPr="00F9130B">
              <w:rPr>
                <w:rFonts w:ascii="仿宋_GB2312" w:eastAsia="仿宋_GB2312" w:hAnsi="宋体"/>
                <w:szCs w:val="21"/>
              </w:rPr>
              <w:t>%</w:t>
            </w:r>
          </w:p>
        </w:tc>
        <w:tc>
          <w:tcPr>
            <w:tcW w:w="1418" w:type="dxa"/>
            <w:vAlign w:val="center"/>
          </w:tcPr>
          <w:p w:rsidR="002B1D2C" w:rsidRPr="00F9130B" w:rsidRDefault="002B1D2C" w:rsidP="00186886">
            <w:pPr>
              <w:jc w:val="center"/>
              <w:rPr>
                <w:rFonts w:ascii="仿宋_GB2312" w:eastAsia="仿宋_GB2312" w:hAnsi="宋体"/>
                <w:szCs w:val="21"/>
              </w:rPr>
            </w:pPr>
          </w:p>
          <w:p w:rsidR="002B1D2C" w:rsidRPr="00F9130B" w:rsidRDefault="002B1D2C" w:rsidP="00186886">
            <w:pPr>
              <w:jc w:val="center"/>
              <w:rPr>
                <w:rFonts w:ascii="仿宋_GB2312" w:eastAsia="仿宋_GB2312" w:hAnsi="宋体" w:cs="宋体"/>
                <w:kern w:val="0"/>
                <w:szCs w:val="21"/>
              </w:rPr>
            </w:pPr>
            <w:r w:rsidRPr="00F9130B">
              <w:rPr>
                <w:rFonts w:ascii="仿宋_GB2312" w:eastAsia="仿宋_GB2312" w:hAnsi="宋体" w:cs="宋体"/>
                <w:kern w:val="0"/>
                <w:szCs w:val="21"/>
              </w:rPr>
              <w:t>87.2</w:t>
            </w:r>
          </w:p>
          <w:p w:rsidR="002B1D2C" w:rsidRPr="00F9130B" w:rsidRDefault="002B1D2C" w:rsidP="00186886">
            <w:pPr>
              <w:jc w:val="center"/>
              <w:rPr>
                <w:rFonts w:ascii="仿宋_GB2312" w:eastAsia="仿宋_GB2312" w:hAnsi="宋体"/>
                <w:szCs w:val="21"/>
              </w:rPr>
            </w:pPr>
            <w:r w:rsidRPr="00F9130B">
              <w:rPr>
                <w:rFonts w:ascii="仿宋_GB2312" w:eastAsia="仿宋_GB2312" w:hAnsi="宋体"/>
                <w:szCs w:val="21"/>
              </w:rPr>
              <w:t>69.1</w:t>
            </w:r>
          </w:p>
          <w:p w:rsidR="002B1D2C" w:rsidRPr="00F9130B" w:rsidRDefault="002B1D2C" w:rsidP="00186886">
            <w:pPr>
              <w:jc w:val="center"/>
              <w:rPr>
                <w:rFonts w:ascii="仿宋_GB2312" w:eastAsia="仿宋_GB2312" w:hAnsi="宋体"/>
                <w:szCs w:val="21"/>
              </w:rPr>
            </w:pPr>
            <w:r w:rsidRPr="00F9130B">
              <w:rPr>
                <w:rFonts w:ascii="仿宋_GB2312" w:eastAsia="仿宋_GB2312" w:hAnsi="宋体"/>
                <w:szCs w:val="21"/>
              </w:rPr>
              <w:t>5.8</w:t>
            </w:r>
          </w:p>
          <w:p w:rsidR="002B1D2C" w:rsidRPr="00F9130B" w:rsidRDefault="002B1D2C" w:rsidP="00186886">
            <w:pPr>
              <w:jc w:val="center"/>
              <w:rPr>
                <w:rFonts w:ascii="仿宋_GB2312" w:eastAsia="仿宋_GB2312" w:hAnsi="宋体"/>
                <w:szCs w:val="21"/>
              </w:rPr>
            </w:pPr>
            <w:r w:rsidRPr="00F9130B">
              <w:rPr>
                <w:rFonts w:ascii="仿宋_GB2312" w:eastAsia="仿宋_GB2312" w:hAnsi="宋体" w:cs="宋体"/>
                <w:kern w:val="0"/>
                <w:szCs w:val="21"/>
              </w:rPr>
              <w:t>56.0</w:t>
            </w:r>
          </w:p>
        </w:tc>
        <w:tc>
          <w:tcPr>
            <w:tcW w:w="1417" w:type="dxa"/>
            <w:vAlign w:val="center"/>
          </w:tcPr>
          <w:p w:rsidR="002B1D2C" w:rsidRPr="00F9130B" w:rsidRDefault="002B1D2C" w:rsidP="00186886">
            <w:pPr>
              <w:jc w:val="center"/>
              <w:rPr>
                <w:rFonts w:ascii="仿宋_GB2312" w:eastAsia="仿宋_GB2312" w:hAnsi="宋体"/>
                <w:szCs w:val="21"/>
              </w:rPr>
            </w:pPr>
          </w:p>
          <w:p w:rsidR="002B1D2C" w:rsidRPr="00F9130B" w:rsidRDefault="002B1D2C" w:rsidP="00186886">
            <w:pPr>
              <w:jc w:val="center"/>
              <w:rPr>
                <w:rFonts w:ascii="仿宋_GB2312" w:eastAsia="仿宋_GB2312" w:hAnsi="宋体"/>
                <w:szCs w:val="21"/>
              </w:rPr>
            </w:pPr>
            <w:r w:rsidRPr="00F9130B">
              <w:rPr>
                <w:rFonts w:ascii="仿宋_GB2312" w:eastAsia="仿宋_GB2312" w:hAnsi="宋体"/>
                <w:szCs w:val="21"/>
              </w:rPr>
              <w:t>86.1</w:t>
            </w:r>
          </w:p>
          <w:p w:rsidR="002B1D2C" w:rsidRPr="00F9130B" w:rsidRDefault="002B1D2C" w:rsidP="00186886">
            <w:pPr>
              <w:jc w:val="center"/>
              <w:rPr>
                <w:rFonts w:ascii="仿宋_GB2312" w:eastAsia="仿宋_GB2312" w:hAnsi="宋体"/>
                <w:szCs w:val="21"/>
              </w:rPr>
            </w:pPr>
            <w:r w:rsidRPr="00F9130B">
              <w:rPr>
                <w:rFonts w:ascii="仿宋_GB2312" w:eastAsia="仿宋_GB2312" w:hAnsi="宋体"/>
                <w:szCs w:val="21"/>
              </w:rPr>
              <w:t>71.0</w:t>
            </w:r>
          </w:p>
          <w:p w:rsidR="002B1D2C" w:rsidRPr="00F9130B" w:rsidRDefault="002B1D2C" w:rsidP="00186886">
            <w:pPr>
              <w:jc w:val="center"/>
              <w:rPr>
                <w:rFonts w:ascii="仿宋_GB2312" w:eastAsia="仿宋_GB2312" w:hAnsi="宋体"/>
                <w:szCs w:val="21"/>
              </w:rPr>
            </w:pPr>
            <w:r w:rsidRPr="00F9130B">
              <w:rPr>
                <w:rFonts w:ascii="仿宋_GB2312" w:eastAsia="仿宋_GB2312" w:hAnsi="宋体"/>
                <w:szCs w:val="21"/>
              </w:rPr>
              <w:t>7.0</w:t>
            </w:r>
          </w:p>
          <w:p w:rsidR="002B1D2C" w:rsidRPr="00F9130B" w:rsidRDefault="002B1D2C" w:rsidP="00186886">
            <w:pPr>
              <w:jc w:val="center"/>
              <w:rPr>
                <w:rFonts w:ascii="仿宋_GB2312" w:eastAsia="仿宋_GB2312" w:hAnsi="宋体"/>
                <w:szCs w:val="21"/>
              </w:rPr>
            </w:pPr>
            <w:r w:rsidRPr="00F9130B">
              <w:rPr>
                <w:rFonts w:ascii="仿宋_GB2312" w:eastAsia="仿宋_GB2312" w:hAnsi="宋体"/>
                <w:szCs w:val="21"/>
              </w:rPr>
              <w:t>60.0</w:t>
            </w:r>
          </w:p>
        </w:tc>
        <w:tc>
          <w:tcPr>
            <w:tcW w:w="1418" w:type="dxa"/>
            <w:vAlign w:val="center"/>
          </w:tcPr>
          <w:p w:rsidR="002B1D2C" w:rsidRPr="00F9130B" w:rsidRDefault="002B1D2C" w:rsidP="00186886">
            <w:pPr>
              <w:jc w:val="center"/>
              <w:rPr>
                <w:rFonts w:ascii="仿宋_GB2312" w:eastAsia="仿宋_GB2312" w:hAnsi="宋体"/>
                <w:szCs w:val="21"/>
              </w:rPr>
            </w:pPr>
          </w:p>
          <w:p w:rsidR="002B1D2C" w:rsidRPr="00F9130B" w:rsidRDefault="002B1D2C" w:rsidP="00186886">
            <w:pPr>
              <w:jc w:val="center"/>
              <w:rPr>
                <w:rFonts w:ascii="仿宋_GB2312" w:eastAsia="仿宋_GB2312" w:hAnsi="宋体"/>
                <w:szCs w:val="21"/>
              </w:rPr>
            </w:pPr>
            <w:r w:rsidRPr="00F9130B">
              <w:rPr>
                <w:rFonts w:ascii="仿宋_GB2312" w:eastAsia="仿宋_GB2312" w:hAnsi="宋体" w:hint="eastAsia"/>
                <w:szCs w:val="21"/>
              </w:rPr>
              <w:t>预期性</w:t>
            </w:r>
          </w:p>
          <w:p w:rsidR="002B1D2C" w:rsidRPr="00F9130B" w:rsidRDefault="002B1D2C" w:rsidP="00186886">
            <w:pPr>
              <w:jc w:val="center"/>
              <w:rPr>
                <w:rFonts w:ascii="仿宋_GB2312" w:eastAsia="仿宋_GB2312" w:hAnsi="宋体"/>
                <w:szCs w:val="21"/>
              </w:rPr>
            </w:pPr>
            <w:r w:rsidRPr="00F9130B">
              <w:rPr>
                <w:rFonts w:ascii="仿宋_GB2312" w:eastAsia="仿宋_GB2312" w:hAnsi="宋体" w:hint="eastAsia"/>
                <w:szCs w:val="21"/>
              </w:rPr>
              <w:t>预期性</w:t>
            </w:r>
          </w:p>
          <w:p w:rsidR="002B1D2C" w:rsidRPr="00F9130B" w:rsidRDefault="002B1D2C" w:rsidP="00186886">
            <w:pPr>
              <w:jc w:val="center"/>
              <w:rPr>
                <w:rFonts w:ascii="仿宋_GB2312" w:eastAsia="仿宋_GB2312" w:hAnsi="宋体"/>
                <w:szCs w:val="21"/>
              </w:rPr>
            </w:pPr>
            <w:r w:rsidRPr="00F9130B">
              <w:rPr>
                <w:rFonts w:ascii="仿宋_GB2312" w:eastAsia="仿宋_GB2312" w:hAnsi="宋体" w:hint="eastAsia"/>
                <w:szCs w:val="21"/>
              </w:rPr>
              <w:t>预期性</w:t>
            </w:r>
          </w:p>
          <w:p w:rsidR="002B1D2C" w:rsidRPr="00F9130B" w:rsidRDefault="002B1D2C" w:rsidP="00186886">
            <w:pPr>
              <w:jc w:val="center"/>
              <w:rPr>
                <w:rFonts w:ascii="仿宋_GB2312" w:eastAsia="仿宋_GB2312" w:hAnsi="宋体"/>
                <w:szCs w:val="21"/>
              </w:rPr>
            </w:pPr>
            <w:r w:rsidRPr="00F9130B">
              <w:rPr>
                <w:rFonts w:ascii="仿宋_GB2312" w:eastAsia="仿宋_GB2312" w:hAnsi="宋体" w:hint="eastAsia"/>
                <w:szCs w:val="21"/>
              </w:rPr>
              <w:t>预期性</w:t>
            </w:r>
          </w:p>
        </w:tc>
      </w:tr>
      <w:tr w:rsidR="00EC6112" w:rsidRPr="00F9130B" w:rsidTr="00186886">
        <w:tc>
          <w:tcPr>
            <w:tcW w:w="3119" w:type="dxa"/>
            <w:vAlign w:val="center"/>
          </w:tcPr>
          <w:p w:rsidR="002B1D2C" w:rsidRPr="00F9130B" w:rsidRDefault="002B1D2C" w:rsidP="00186886">
            <w:pPr>
              <w:rPr>
                <w:rFonts w:ascii="仿宋_GB2312" w:eastAsia="仿宋_GB2312" w:hAnsi="宋体"/>
                <w:szCs w:val="21"/>
              </w:rPr>
            </w:pPr>
            <w:r w:rsidRPr="00F9130B">
              <w:rPr>
                <w:rFonts w:ascii="仿宋_GB2312" w:eastAsia="仿宋_GB2312" w:hAnsi="宋体" w:hint="eastAsia"/>
                <w:szCs w:val="21"/>
              </w:rPr>
              <w:t>人力资源开发</w:t>
            </w:r>
          </w:p>
          <w:p w:rsidR="002B1D2C" w:rsidRPr="00F9130B" w:rsidRDefault="002B1D2C" w:rsidP="00186886">
            <w:pPr>
              <w:rPr>
                <w:rFonts w:ascii="仿宋_GB2312" w:eastAsia="仿宋_GB2312" w:hAnsi="宋体"/>
                <w:szCs w:val="21"/>
              </w:rPr>
            </w:pPr>
            <w:r w:rsidRPr="00F9130B">
              <w:rPr>
                <w:rFonts w:ascii="仿宋_GB2312" w:eastAsia="仿宋_GB2312" w:hAnsi="宋体" w:hint="eastAsia"/>
                <w:szCs w:val="21"/>
              </w:rPr>
              <w:t>劳动年龄人口平均受教育年限</w:t>
            </w:r>
          </w:p>
        </w:tc>
        <w:tc>
          <w:tcPr>
            <w:tcW w:w="1417" w:type="dxa"/>
            <w:vAlign w:val="center"/>
          </w:tcPr>
          <w:p w:rsidR="002B1D2C" w:rsidRPr="00F9130B" w:rsidRDefault="002B1D2C" w:rsidP="00186886">
            <w:pPr>
              <w:jc w:val="center"/>
              <w:rPr>
                <w:rFonts w:ascii="仿宋_GB2312" w:eastAsia="仿宋_GB2312" w:hAnsi="宋体"/>
                <w:szCs w:val="21"/>
              </w:rPr>
            </w:pPr>
          </w:p>
          <w:p w:rsidR="002B1D2C" w:rsidRPr="00F9130B" w:rsidRDefault="002B1D2C" w:rsidP="00186886">
            <w:pPr>
              <w:jc w:val="center"/>
              <w:rPr>
                <w:rFonts w:ascii="仿宋_GB2312" w:eastAsia="仿宋_GB2312" w:hAnsi="宋体"/>
                <w:szCs w:val="21"/>
              </w:rPr>
            </w:pPr>
            <w:r w:rsidRPr="00F9130B">
              <w:rPr>
                <w:rFonts w:ascii="仿宋_GB2312" w:eastAsia="仿宋_GB2312" w:hAnsi="宋体" w:hint="eastAsia"/>
                <w:szCs w:val="21"/>
              </w:rPr>
              <w:t>年</w:t>
            </w:r>
          </w:p>
        </w:tc>
        <w:tc>
          <w:tcPr>
            <w:tcW w:w="1418" w:type="dxa"/>
            <w:vAlign w:val="center"/>
          </w:tcPr>
          <w:p w:rsidR="002B1D2C" w:rsidRPr="00F9130B" w:rsidRDefault="002B1D2C" w:rsidP="00186886">
            <w:pPr>
              <w:jc w:val="center"/>
              <w:rPr>
                <w:rFonts w:ascii="仿宋_GB2312" w:eastAsia="仿宋_GB2312" w:hAnsi="宋体"/>
                <w:szCs w:val="21"/>
              </w:rPr>
            </w:pPr>
          </w:p>
          <w:p w:rsidR="002B1D2C" w:rsidRPr="00F9130B" w:rsidRDefault="002B1D2C" w:rsidP="00186886">
            <w:pPr>
              <w:jc w:val="center"/>
              <w:rPr>
                <w:rFonts w:ascii="仿宋_GB2312" w:eastAsia="仿宋_GB2312" w:hAnsi="宋体"/>
                <w:szCs w:val="21"/>
              </w:rPr>
            </w:pPr>
            <w:r w:rsidRPr="00F9130B">
              <w:rPr>
                <w:rFonts w:ascii="仿宋_GB2312" w:eastAsia="仿宋_GB2312" w:hAnsi="宋体"/>
                <w:szCs w:val="21"/>
              </w:rPr>
              <w:t>9.9</w:t>
            </w:r>
          </w:p>
        </w:tc>
        <w:tc>
          <w:tcPr>
            <w:tcW w:w="1417" w:type="dxa"/>
            <w:vAlign w:val="center"/>
          </w:tcPr>
          <w:p w:rsidR="002B1D2C" w:rsidRPr="00F9130B" w:rsidRDefault="002B1D2C" w:rsidP="00186886">
            <w:pPr>
              <w:jc w:val="center"/>
              <w:rPr>
                <w:rFonts w:ascii="仿宋_GB2312" w:eastAsia="仿宋_GB2312" w:hAnsi="宋体"/>
                <w:szCs w:val="21"/>
              </w:rPr>
            </w:pPr>
          </w:p>
          <w:p w:rsidR="002B1D2C" w:rsidRPr="00F9130B" w:rsidRDefault="002B1D2C" w:rsidP="00186886">
            <w:pPr>
              <w:jc w:val="center"/>
              <w:rPr>
                <w:rFonts w:ascii="仿宋_GB2312" w:eastAsia="仿宋_GB2312" w:hAnsi="宋体"/>
                <w:szCs w:val="21"/>
              </w:rPr>
            </w:pPr>
            <w:r w:rsidRPr="00F9130B">
              <w:rPr>
                <w:rFonts w:ascii="仿宋_GB2312" w:eastAsia="仿宋_GB2312" w:hAnsi="宋体"/>
                <w:szCs w:val="21"/>
              </w:rPr>
              <w:t>10.8</w:t>
            </w:r>
          </w:p>
        </w:tc>
        <w:tc>
          <w:tcPr>
            <w:tcW w:w="1418" w:type="dxa"/>
            <w:vAlign w:val="center"/>
          </w:tcPr>
          <w:p w:rsidR="002B1D2C" w:rsidRPr="00F9130B" w:rsidRDefault="002B1D2C" w:rsidP="00186886">
            <w:pPr>
              <w:jc w:val="center"/>
              <w:rPr>
                <w:rFonts w:ascii="仿宋_GB2312" w:eastAsia="仿宋_GB2312" w:hAnsi="宋体"/>
                <w:szCs w:val="21"/>
              </w:rPr>
            </w:pPr>
          </w:p>
          <w:p w:rsidR="002B1D2C" w:rsidRPr="00F9130B" w:rsidRDefault="002B1D2C" w:rsidP="00186886">
            <w:pPr>
              <w:jc w:val="center"/>
              <w:rPr>
                <w:rFonts w:ascii="仿宋_GB2312" w:eastAsia="仿宋_GB2312" w:hAnsi="宋体"/>
                <w:szCs w:val="21"/>
              </w:rPr>
            </w:pPr>
            <w:r w:rsidRPr="00F9130B">
              <w:rPr>
                <w:rFonts w:ascii="仿宋_GB2312" w:eastAsia="仿宋_GB2312" w:hAnsi="宋体" w:hint="eastAsia"/>
                <w:szCs w:val="21"/>
              </w:rPr>
              <w:t>约束性</w:t>
            </w:r>
          </w:p>
        </w:tc>
      </w:tr>
    </w:tbl>
    <w:p w:rsidR="002B1D2C" w:rsidRPr="00F9130B" w:rsidRDefault="002B1D2C" w:rsidP="002B1D2C">
      <w:pPr>
        <w:rPr>
          <w:rFonts w:ascii="仿宋_GB2312" w:eastAsia="仿宋_GB2312"/>
          <w:szCs w:val="21"/>
        </w:rPr>
      </w:pPr>
      <w:r w:rsidRPr="00F9130B">
        <w:rPr>
          <w:rFonts w:ascii="仿宋_GB2312" w:eastAsia="仿宋_GB2312" w:hint="eastAsia"/>
          <w:szCs w:val="21"/>
        </w:rPr>
        <w:t>注：</w:t>
      </w:r>
      <w:r w:rsidRPr="00F9130B">
        <w:rPr>
          <w:rFonts w:ascii="仿宋_GB2312" w:eastAsia="仿宋_GB2312"/>
          <w:szCs w:val="21"/>
        </w:rPr>
        <w:t>1.*</w:t>
      </w:r>
      <w:r w:rsidRPr="00F9130B">
        <w:rPr>
          <w:rFonts w:ascii="仿宋_GB2312" w:eastAsia="仿宋_GB2312" w:hint="eastAsia"/>
          <w:szCs w:val="21"/>
        </w:rPr>
        <w:t>含中等职业教育学生数，不含技工学校在校生数；</w:t>
      </w:r>
    </w:p>
    <w:p w:rsidR="002B1D2C" w:rsidRPr="00F9130B" w:rsidRDefault="002B1D2C" w:rsidP="002B1D2C">
      <w:pPr>
        <w:ind w:firstLineChars="200" w:firstLine="420"/>
        <w:rPr>
          <w:rFonts w:ascii="仿宋_GB2312" w:eastAsia="仿宋_GB2312"/>
          <w:szCs w:val="21"/>
        </w:rPr>
      </w:pPr>
      <w:r w:rsidRPr="00F9130B">
        <w:rPr>
          <w:rFonts w:ascii="仿宋_GB2312" w:eastAsia="仿宋_GB2312"/>
          <w:szCs w:val="21"/>
        </w:rPr>
        <w:t>2.**</w:t>
      </w:r>
      <w:proofErr w:type="gramStart"/>
      <w:r w:rsidRPr="00F9130B">
        <w:rPr>
          <w:rFonts w:ascii="仿宋_GB2312" w:eastAsia="仿宋_GB2312" w:hint="eastAsia"/>
          <w:szCs w:val="21"/>
        </w:rPr>
        <w:t>含普通</w:t>
      </w:r>
      <w:proofErr w:type="gramEnd"/>
      <w:r w:rsidRPr="00F9130B">
        <w:rPr>
          <w:rFonts w:ascii="仿宋_GB2312" w:eastAsia="仿宋_GB2312" w:hint="eastAsia"/>
          <w:szCs w:val="21"/>
        </w:rPr>
        <w:t>本专科、成人本专科和研究生在校学生数；</w:t>
      </w:r>
    </w:p>
    <w:p w:rsidR="002B1D2C" w:rsidRPr="00F9130B" w:rsidRDefault="002B1D2C" w:rsidP="002B1D2C">
      <w:pPr>
        <w:ind w:firstLineChars="200" w:firstLine="420"/>
        <w:rPr>
          <w:rFonts w:ascii="仿宋_GB2312" w:eastAsia="仿宋_GB2312"/>
          <w:sz w:val="32"/>
          <w:szCs w:val="32"/>
        </w:rPr>
      </w:pPr>
      <w:r w:rsidRPr="00F9130B">
        <w:rPr>
          <w:rFonts w:ascii="仿宋_GB2312" w:eastAsia="仿宋_GB2312"/>
          <w:szCs w:val="21"/>
        </w:rPr>
        <w:t>3.***</w:t>
      </w:r>
      <w:r w:rsidRPr="00F9130B">
        <w:rPr>
          <w:rFonts w:ascii="仿宋_GB2312" w:eastAsia="仿宋_GB2312" w:hint="eastAsia"/>
          <w:szCs w:val="21"/>
        </w:rPr>
        <w:t>为普通本专科和研究生在校生数。</w:t>
      </w:r>
    </w:p>
    <w:p w:rsidR="002B1D2C" w:rsidRDefault="002B1D2C" w:rsidP="004F085B">
      <w:pPr>
        <w:spacing w:line="560" w:lineRule="exact"/>
        <w:ind w:firstLineChars="200" w:firstLine="640"/>
        <w:rPr>
          <w:rFonts w:ascii="仿宋_GB2312" w:eastAsia="仿宋_GB2312" w:hAnsi="仿宋"/>
          <w:sz w:val="32"/>
          <w:szCs w:val="32"/>
        </w:rPr>
      </w:pPr>
    </w:p>
    <w:p w:rsidR="00C75148" w:rsidRPr="00F9130B" w:rsidRDefault="00C75148" w:rsidP="004F085B">
      <w:pPr>
        <w:spacing w:line="560" w:lineRule="exact"/>
        <w:ind w:firstLineChars="200" w:firstLine="640"/>
        <w:rPr>
          <w:rFonts w:ascii="仿宋_GB2312" w:eastAsia="仿宋_GB2312" w:hAnsi="仿宋"/>
          <w:sz w:val="32"/>
          <w:szCs w:val="32"/>
        </w:rPr>
      </w:pPr>
    </w:p>
    <w:p w:rsidR="0046199A" w:rsidRPr="00F9130B" w:rsidRDefault="0046199A" w:rsidP="004F085B">
      <w:pPr>
        <w:spacing w:line="560" w:lineRule="exact"/>
        <w:ind w:firstLineChars="200" w:firstLine="640"/>
        <w:rPr>
          <w:rFonts w:ascii="黑体" w:eastAsia="黑体" w:hAnsi="黑体"/>
          <w:sz w:val="32"/>
          <w:szCs w:val="32"/>
        </w:rPr>
      </w:pPr>
      <w:r w:rsidRPr="00F9130B">
        <w:rPr>
          <w:rFonts w:ascii="黑体" w:eastAsia="黑体" w:hAnsi="黑体" w:hint="eastAsia"/>
          <w:sz w:val="32"/>
          <w:szCs w:val="32"/>
        </w:rPr>
        <w:lastRenderedPageBreak/>
        <w:t>三、主要任务</w:t>
      </w:r>
    </w:p>
    <w:p w:rsidR="0046199A" w:rsidRPr="00F9130B" w:rsidRDefault="0046199A" w:rsidP="004F085B">
      <w:pPr>
        <w:spacing w:line="56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t>（一）坚持德育为先，落实立德树人根本任务</w:t>
      </w:r>
    </w:p>
    <w:p w:rsidR="0003647A" w:rsidRPr="00F9130B" w:rsidRDefault="0046199A" w:rsidP="00885602">
      <w:pPr>
        <w:spacing w:line="56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提升学生思想道德水平。</w:t>
      </w:r>
      <w:r w:rsidR="003E0688" w:rsidRPr="00F9130B">
        <w:rPr>
          <w:rFonts w:ascii="仿宋_GB2312" w:eastAsia="仿宋_GB2312" w:hAnsi="仿宋" w:hint="eastAsia"/>
          <w:sz w:val="32"/>
          <w:szCs w:val="32"/>
        </w:rPr>
        <w:t>将社会主义核心价值观贯穿教育教学全过程，发挥</w:t>
      </w:r>
      <w:r w:rsidR="0003647A" w:rsidRPr="00F9130B">
        <w:rPr>
          <w:rFonts w:ascii="仿宋_GB2312" w:eastAsia="仿宋_GB2312" w:hAnsi="仿宋" w:hint="eastAsia"/>
          <w:sz w:val="32"/>
          <w:szCs w:val="32"/>
        </w:rPr>
        <w:t>好</w:t>
      </w:r>
      <w:r w:rsidR="003E0688" w:rsidRPr="00F9130B">
        <w:rPr>
          <w:rFonts w:ascii="仿宋_GB2312" w:eastAsia="仿宋_GB2312" w:hAnsi="仿宋" w:hint="eastAsia"/>
          <w:sz w:val="32"/>
          <w:szCs w:val="32"/>
        </w:rPr>
        <w:t>德育课、思想政治</w:t>
      </w:r>
      <w:proofErr w:type="gramStart"/>
      <w:r w:rsidR="003E0688" w:rsidRPr="00F9130B">
        <w:rPr>
          <w:rFonts w:ascii="仿宋_GB2312" w:eastAsia="仿宋_GB2312" w:hAnsi="仿宋" w:hint="eastAsia"/>
          <w:sz w:val="32"/>
          <w:szCs w:val="32"/>
        </w:rPr>
        <w:t>理论课主渠道</w:t>
      </w:r>
      <w:proofErr w:type="gramEnd"/>
      <w:r w:rsidR="003E0688" w:rsidRPr="00F9130B">
        <w:rPr>
          <w:rFonts w:ascii="仿宋_GB2312" w:eastAsia="仿宋_GB2312" w:hAnsi="仿宋" w:hint="eastAsia"/>
          <w:sz w:val="32"/>
          <w:szCs w:val="32"/>
        </w:rPr>
        <w:t>作用，</w:t>
      </w:r>
      <w:r w:rsidR="00DF0AED" w:rsidRPr="00F9130B">
        <w:rPr>
          <w:rFonts w:ascii="仿宋_GB2312" w:eastAsia="仿宋_GB2312" w:hAnsi="仿宋" w:hint="eastAsia"/>
          <w:sz w:val="32"/>
          <w:szCs w:val="32"/>
        </w:rPr>
        <w:t>推动大中小学德育课程分层递进、有机衔接，</w:t>
      </w:r>
      <w:r w:rsidR="003E0688" w:rsidRPr="00F9130B">
        <w:rPr>
          <w:rFonts w:ascii="仿宋_GB2312" w:eastAsia="仿宋_GB2312" w:hAnsi="仿宋" w:hint="eastAsia"/>
          <w:sz w:val="32"/>
          <w:szCs w:val="32"/>
        </w:rPr>
        <w:t>注重通过</w:t>
      </w:r>
      <w:r w:rsidR="00DB07BA">
        <w:rPr>
          <w:rFonts w:ascii="仿宋_GB2312" w:eastAsia="仿宋_GB2312" w:hAnsi="仿宋" w:hint="eastAsia"/>
          <w:sz w:val="32"/>
          <w:szCs w:val="32"/>
        </w:rPr>
        <w:t>多种</w:t>
      </w:r>
      <w:r w:rsidR="003E0688" w:rsidRPr="00F9130B">
        <w:rPr>
          <w:rFonts w:ascii="仿宋_GB2312" w:eastAsia="仿宋_GB2312" w:hAnsi="仿宋" w:hint="eastAsia"/>
          <w:sz w:val="32"/>
          <w:szCs w:val="32"/>
        </w:rPr>
        <w:t>方式增强学生情感体验，加强网络环境下的德育工作，</w:t>
      </w:r>
      <w:r w:rsidR="00DF0AED" w:rsidRPr="00F9130B">
        <w:rPr>
          <w:rFonts w:ascii="仿宋_GB2312" w:eastAsia="仿宋_GB2312" w:hAnsi="仿宋" w:hint="eastAsia"/>
          <w:sz w:val="32"/>
          <w:szCs w:val="32"/>
        </w:rPr>
        <w:t>强化</w:t>
      </w:r>
      <w:r w:rsidR="003E0688" w:rsidRPr="00F9130B">
        <w:rPr>
          <w:rFonts w:ascii="仿宋_GB2312" w:eastAsia="仿宋_GB2312" w:hAnsi="仿宋" w:hint="eastAsia"/>
          <w:sz w:val="32"/>
          <w:szCs w:val="32"/>
        </w:rPr>
        <w:t>教师言传身教、行为引导作用</w:t>
      </w:r>
      <w:r w:rsidR="00DF0AED" w:rsidRPr="00F9130B">
        <w:rPr>
          <w:rFonts w:ascii="仿宋_GB2312" w:eastAsia="仿宋_GB2312" w:hAnsi="仿宋" w:hint="eastAsia"/>
          <w:sz w:val="32"/>
          <w:szCs w:val="32"/>
        </w:rPr>
        <w:t>，充分发挥社会各界精英、优秀人物的示范引领效应</w:t>
      </w:r>
      <w:r w:rsidR="003E0688" w:rsidRPr="00F9130B">
        <w:rPr>
          <w:rFonts w:ascii="仿宋_GB2312" w:eastAsia="仿宋_GB2312" w:hAnsi="仿宋" w:hint="eastAsia"/>
          <w:sz w:val="32"/>
          <w:szCs w:val="32"/>
        </w:rPr>
        <w:t>。</w:t>
      </w:r>
      <w:r w:rsidR="0003647A" w:rsidRPr="00F9130B">
        <w:rPr>
          <w:rFonts w:ascii="仿宋_GB2312" w:eastAsia="仿宋_GB2312" w:hAnsi="仿宋" w:hint="eastAsia"/>
          <w:sz w:val="32"/>
          <w:szCs w:val="32"/>
        </w:rPr>
        <w:t>将爱国主义教育</w:t>
      </w:r>
      <w:r w:rsidR="00523EF3" w:rsidRPr="00F9130B">
        <w:rPr>
          <w:rFonts w:ascii="仿宋_GB2312" w:eastAsia="仿宋_GB2312" w:hAnsi="仿宋" w:hint="eastAsia"/>
          <w:sz w:val="32"/>
          <w:szCs w:val="32"/>
        </w:rPr>
        <w:t>贯穿国民教育全过程，</w:t>
      </w:r>
      <w:r w:rsidR="0003647A" w:rsidRPr="00F9130B">
        <w:rPr>
          <w:rFonts w:ascii="仿宋_GB2312" w:eastAsia="仿宋_GB2312" w:hAnsi="仿宋" w:hint="eastAsia"/>
          <w:sz w:val="32"/>
          <w:szCs w:val="32"/>
        </w:rPr>
        <w:t>有机融入教育教学各环节，推动各级各类学校</w:t>
      </w:r>
      <w:r w:rsidR="00523EF3" w:rsidRPr="00F9130B">
        <w:rPr>
          <w:rFonts w:ascii="仿宋_GB2312" w:eastAsia="仿宋_GB2312" w:hAnsi="仿宋" w:hint="eastAsia"/>
          <w:sz w:val="32"/>
          <w:szCs w:val="32"/>
        </w:rPr>
        <w:t>开</w:t>
      </w:r>
      <w:r w:rsidR="0003647A" w:rsidRPr="00F9130B">
        <w:rPr>
          <w:rFonts w:ascii="仿宋_GB2312" w:eastAsia="仿宋_GB2312" w:hAnsi="仿宋" w:hint="eastAsia"/>
          <w:sz w:val="32"/>
          <w:szCs w:val="32"/>
        </w:rPr>
        <w:t>好以爱国主义为主题的选修课和专题讲座，进一步丰富国情教育、历史教育、革命史教育、国防教育</w:t>
      </w:r>
      <w:r w:rsidR="00523EF3" w:rsidRPr="00F9130B">
        <w:rPr>
          <w:rFonts w:ascii="仿宋_GB2312" w:eastAsia="仿宋_GB2312" w:hAnsi="仿宋" w:hint="eastAsia"/>
          <w:sz w:val="32"/>
          <w:szCs w:val="32"/>
        </w:rPr>
        <w:t>的</w:t>
      </w:r>
      <w:r w:rsidR="0003647A" w:rsidRPr="00F9130B">
        <w:rPr>
          <w:rFonts w:ascii="仿宋_GB2312" w:eastAsia="仿宋_GB2312" w:hAnsi="仿宋" w:hint="eastAsia"/>
          <w:sz w:val="32"/>
          <w:szCs w:val="32"/>
        </w:rPr>
        <w:t>内容和形式，大力推进对国旗、国歌、国徽的礼仪教育，</w:t>
      </w:r>
      <w:r w:rsidR="00524BFA" w:rsidRPr="00F9130B">
        <w:rPr>
          <w:rFonts w:ascii="仿宋_GB2312" w:eastAsia="仿宋_GB2312" w:hAnsi="仿宋" w:hint="eastAsia"/>
          <w:sz w:val="32"/>
          <w:szCs w:val="32"/>
        </w:rPr>
        <w:t>广泛</w:t>
      </w:r>
      <w:r w:rsidR="0003647A" w:rsidRPr="00F9130B">
        <w:rPr>
          <w:rFonts w:ascii="仿宋_GB2312" w:eastAsia="仿宋_GB2312" w:hAnsi="仿宋" w:hint="eastAsia"/>
          <w:sz w:val="32"/>
          <w:szCs w:val="32"/>
        </w:rPr>
        <w:t>开展民族团结进步教育。</w:t>
      </w:r>
    </w:p>
    <w:p w:rsidR="008B6237" w:rsidRPr="00F9130B" w:rsidRDefault="00524BFA" w:rsidP="00885602">
      <w:pPr>
        <w:spacing w:line="56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促进学生体质健康发展。</w:t>
      </w:r>
      <w:r w:rsidR="00902088" w:rsidRPr="00F9130B">
        <w:rPr>
          <w:rFonts w:ascii="仿宋_GB2312" w:eastAsia="仿宋_GB2312" w:hAnsi="仿宋" w:hint="eastAsia"/>
          <w:sz w:val="32"/>
          <w:szCs w:val="32"/>
        </w:rPr>
        <w:t>以全面增强学生体质和意志品质为目标，</w:t>
      </w:r>
      <w:r w:rsidR="00D10B3C" w:rsidRPr="00F9130B">
        <w:rPr>
          <w:rFonts w:ascii="仿宋_GB2312" w:eastAsia="仿宋_GB2312" w:hAnsi="仿宋" w:hint="eastAsia"/>
          <w:sz w:val="32"/>
          <w:szCs w:val="32"/>
        </w:rPr>
        <w:t>强化</w:t>
      </w:r>
      <w:r w:rsidR="00902088" w:rsidRPr="00F9130B">
        <w:rPr>
          <w:rFonts w:ascii="仿宋_GB2312" w:eastAsia="仿宋_GB2312" w:hAnsi="仿宋" w:hint="eastAsia"/>
          <w:sz w:val="32"/>
          <w:szCs w:val="32"/>
        </w:rPr>
        <w:t>学校体育工作。</w:t>
      </w:r>
      <w:r w:rsidR="008B6237" w:rsidRPr="00F9130B">
        <w:rPr>
          <w:rFonts w:ascii="仿宋_GB2312" w:eastAsia="仿宋_GB2312" w:hAnsi="仿宋" w:hint="eastAsia"/>
          <w:sz w:val="32"/>
          <w:szCs w:val="32"/>
        </w:rPr>
        <w:t>广泛开展“阳光体育运动”，保证学生每天锻炼一小时。</w:t>
      </w:r>
      <w:r w:rsidR="00552346" w:rsidRPr="00F9130B">
        <w:rPr>
          <w:rFonts w:ascii="仿宋_GB2312" w:eastAsia="仿宋_GB2312" w:hAnsi="仿宋" w:hint="eastAsia"/>
          <w:sz w:val="32"/>
          <w:szCs w:val="32"/>
        </w:rPr>
        <w:t>进</w:t>
      </w:r>
      <w:r w:rsidR="00552346" w:rsidRPr="00F9130B">
        <w:rPr>
          <w:rFonts w:ascii="仿宋_GB2312" w:eastAsia="仿宋_GB2312" w:hAnsi="仿宋"/>
          <w:sz w:val="32"/>
          <w:szCs w:val="32"/>
        </w:rPr>
        <w:t>一步完善体育中考，充分发挥体育考试的导向作用。</w:t>
      </w:r>
      <w:proofErr w:type="gramStart"/>
      <w:r w:rsidR="008B6237" w:rsidRPr="00F9130B">
        <w:rPr>
          <w:rFonts w:ascii="仿宋_GB2312" w:eastAsia="仿宋_GB2312" w:hAnsi="仿宋" w:hint="eastAsia"/>
          <w:sz w:val="32"/>
          <w:szCs w:val="32"/>
        </w:rPr>
        <w:t>注重教体结合</w:t>
      </w:r>
      <w:proofErr w:type="gramEnd"/>
      <w:r w:rsidR="008B6237" w:rsidRPr="00F9130B">
        <w:rPr>
          <w:rFonts w:ascii="仿宋_GB2312" w:eastAsia="仿宋_GB2312" w:hAnsi="仿宋" w:hint="eastAsia"/>
          <w:sz w:val="32"/>
          <w:szCs w:val="32"/>
        </w:rPr>
        <w:t>，健全训练和竞赛体系。加强学校体育场地</w:t>
      </w:r>
      <w:r w:rsidR="00186E4F" w:rsidRPr="00F9130B">
        <w:rPr>
          <w:rFonts w:ascii="仿宋_GB2312" w:eastAsia="仿宋_GB2312" w:hAnsi="仿宋" w:hint="eastAsia"/>
          <w:sz w:val="32"/>
          <w:szCs w:val="32"/>
        </w:rPr>
        <w:t>及设施</w:t>
      </w:r>
      <w:r w:rsidR="008B6237" w:rsidRPr="00F9130B">
        <w:rPr>
          <w:rFonts w:ascii="仿宋_GB2312" w:eastAsia="仿宋_GB2312" w:hAnsi="仿宋" w:hint="eastAsia"/>
          <w:sz w:val="32"/>
          <w:szCs w:val="32"/>
        </w:rPr>
        <w:t>建设，健全学校体育运动伤害风险防范机制。落实国家学生体质健康标准测试和健康体检制度，完善青少年体质健康监测体系。推广和普及校园足球运动，</w:t>
      </w:r>
      <w:r w:rsidR="000006D3" w:rsidRPr="00F9130B">
        <w:rPr>
          <w:rFonts w:ascii="仿宋_GB2312" w:eastAsia="仿宋_GB2312" w:hAnsi="仿宋" w:hint="eastAsia"/>
          <w:sz w:val="32"/>
          <w:szCs w:val="32"/>
        </w:rPr>
        <w:t>重点支持延边朝鲜族自治州</w:t>
      </w:r>
      <w:r w:rsidR="008B6237" w:rsidRPr="00F9130B">
        <w:rPr>
          <w:rFonts w:ascii="仿宋_GB2312" w:eastAsia="仿宋_GB2312" w:hAnsi="仿宋" w:hint="eastAsia"/>
          <w:sz w:val="32"/>
          <w:szCs w:val="32"/>
        </w:rPr>
        <w:t>国家级校园足球改革试验区</w:t>
      </w:r>
      <w:r w:rsidR="000006D3" w:rsidRPr="00F9130B">
        <w:rPr>
          <w:rFonts w:ascii="仿宋_GB2312" w:eastAsia="仿宋_GB2312" w:hAnsi="仿宋" w:hint="eastAsia"/>
          <w:sz w:val="32"/>
          <w:szCs w:val="32"/>
        </w:rPr>
        <w:t>建设</w:t>
      </w:r>
      <w:r w:rsidR="008B6237" w:rsidRPr="00F9130B">
        <w:rPr>
          <w:rFonts w:ascii="仿宋_GB2312" w:eastAsia="仿宋_GB2312" w:hAnsi="仿宋" w:hint="eastAsia"/>
          <w:sz w:val="32"/>
          <w:szCs w:val="32"/>
        </w:rPr>
        <w:t>。</w:t>
      </w:r>
      <w:r w:rsidR="00DF0AED" w:rsidRPr="00F9130B">
        <w:rPr>
          <w:rFonts w:ascii="仿宋_GB2312" w:eastAsia="仿宋_GB2312" w:hAnsi="仿宋" w:hint="eastAsia"/>
          <w:sz w:val="32"/>
          <w:szCs w:val="32"/>
        </w:rPr>
        <w:t>鼓励中小学校开设冰雪运动课程，开展“百万学生逐雪</w:t>
      </w:r>
      <w:proofErr w:type="gramStart"/>
      <w:r w:rsidR="00DF0AED" w:rsidRPr="00F9130B">
        <w:rPr>
          <w:rFonts w:ascii="仿宋_GB2312" w:eastAsia="仿宋_GB2312" w:hAnsi="仿宋" w:hint="eastAsia"/>
          <w:sz w:val="32"/>
          <w:szCs w:val="32"/>
        </w:rPr>
        <w:t>嬉</w:t>
      </w:r>
      <w:proofErr w:type="gramEnd"/>
      <w:r w:rsidR="00DF0AED" w:rsidRPr="00F9130B">
        <w:rPr>
          <w:rFonts w:ascii="仿宋_GB2312" w:eastAsia="仿宋_GB2312" w:hAnsi="仿宋" w:hint="eastAsia"/>
          <w:sz w:val="32"/>
          <w:szCs w:val="32"/>
        </w:rPr>
        <w:t>冰”活动。</w:t>
      </w:r>
      <w:r w:rsidR="000006D3" w:rsidRPr="00F9130B">
        <w:rPr>
          <w:rFonts w:ascii="仿宋_GB2312" w:eastAsia="仿宋_GB2312" w:hAnsi="仿宋" w:hint="eastAsia"/>
          <w:sz w:val="32"/>
          <w:szCs w:val="32"/>
        </w:rPr>
        <w:t>加强</w:t>
      </w:r>
      <w:r w:rsidR="000006D3" w:rsidRPr="00F9130B">
        <w:rPr>
          <w:rFonts w:ascii="仿宋_GB2312" w:eastAsia="仿宋_GB2312" w:hAnsi="仿宋"/>
          <w:sz w:val="32"/>
          <w:szCs w:val="32"/>
        </w:rPr>
        <w:t>学校健康教育和疾病预防工作</w:t>
      </w:r>
      <w:r w:rsidR="000006D3" w:rsidRPr="00F9130B">
        <w:rPr>
          <w:rFonts w:ascii="仿宋_GB2312" w:eastAsia="仿宋_GB2312" w:hAnsi="仿宋" w:hint="eastAsia"/>
          <w:sz w:val="32"/>
          <w:szCs w:val="32"/>
        </w:rPr>
        <w:t>。</w:t>
      </w:r>
      <w:r w:rsidR="00DF0AED" w:rsidRPr="00F9130B">
        <w:rPr>
          <w:rFonts w:ascii="仿宋_GB2312" w:eastAsia="仿宋_GB2312" w:hAnsi="仿宋" w:hint="eastAsia"/>
          <w:sz w:val="32"/>
          <w:szCs w:val="32"/>
        </w:rPr>
        <w:t>强化青少年学生毒品和艾滋病</w:t>
      </w:r>
      <w:r w:rsidR="000006D3" w:rsidRPr="00F9130B">
        <w:rPr>
          <w:rFonts w:ascii="仿宋_GB2312" w:eastAsia="仿宋_GB2312" w:hAnsi="仿宋" w:hint="eastAsia"/>
          <w:sz w:val="32"/>
          <w:szCs w:val="32"/>
        </w:rPr>
        <w:t>预防</w:t>
      </w:r>
      <w:r w:rsidR="00DF0AED" w:rsidRPr="00F9130B">
        <w:rPr>
          <w:rFonts w:ascii="仿宋_GB2312" w:eastAsia="仿宋_GB2312" w:hAnsi="仿宋" w:hint="eastAsia"/>
          <w:sz w:val="32"/>
          <w:szCs w:val="32"/>
        </w:rPr>
        <w:t>教育。</w:t>
      </w:r>
    </w:p>
    <w:p w:rsidR="00C3184A" w:rsidRPr="00F9130B" w:rsidRDefault="00C3184A" w:rsidP="00885602">
      <w:pPr>
        <w:spacing w:line="56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强化学生实践动手能力。</w:t>
      </w:r>
      <w:r w:rsidR="000E32DF" w:rsidRPr="00F9130B">
        <w:rPr>
          <w:rFonts w:ascii="仿宋_GB2312" w:eastAsia="仿宋_GB2312" w:hAnsi="仿宋" w:hint="eastAsia"/>
          <w:sz w:val="32"/>
          <w:szCs w:val="32"/>
        </w:rPr>
        <w:t>落实教育与生产劳动和社会实践</w:t>
      </w:r>
      <w:r w:rsidR="000E32DF" w:rsidRPr="00F9130B">
        <w:rPr>
          <w:rFonts w:ascii="仿宋_GB2312" w:eastAsia="仿宋_GB2312" w:hAnsi="仿宋" w:hint="eastAsia"/>
          <w:sz w:val="32"/>
          <w:szCs w:val="32"/>
        </w:rPr>
        <w:lastRenderedPageBreak/>
        <w:t>相结合，改变“闭门读书”状况</w:t>
      </w:r>
      <w:r w:rsidR="00D35281" w:rsidRPr="00F9130B">
        <w:rPr>
          <w:rFonts w:ascii="仿宋_GB2312" w:eastAsia="仿宋_GB2312" w:hAnsi="仿宋" w:hint="eastAsia"/>
          <w:sz w:val="32"/>
          <w:szCs w:val="32"/>
        </w:rPr>
        <w:t>。</w:t>
      </w:r>
      <w:r w:rsidRPr="00F9130B">
        <w:rPr>
          <w:rFonts w:ascii="仿宋_GB2312" w:eastAsia="仿宋_GB2312" w:hAnsi="仿宋" w:hint="eastAsia"/>
          <w:sz w:val="32"/>
          <w:szCs w:val="32"/>
        </w:rPr>
        <w:t>加强</w:t>
      </w:r>
      <w:r w:rsidR="00186E4F" w:rsidRPr="00F9130B">
        <w:rPr>
          <w:rFonts w:ascii="仿宋_GB2312" w:eastAsia="仿宋_GB2312" w:hAnsi="仿宋" w:hint="eastAsia"/>
          <w:sz w:val="32"/>
          <w:szCs w:val="32"/>
        </w:rPr>
        <w:t>实践</w:t>
      </w:r>
      <w:r w:rsidRPr="00F9130B">
        <w:rPr>
          <w:rFonts w:ascii="仿宋_GB2312" w:eastAsia="仿宋_GB2312" w:hAnsi="仿宋" w:hint="eastAsia"/>
          <w:sz w:val="32"/>
          <w:szCs w:val="32"/>
        </w:rPr>
        <w:t>教学，</w:t>
      </w:r>
      <w:r w:rsidR="00E14023" w:rsidRPr="00F9130B">
        <w:rPr>
          <w:rFonts w:ascii="仿宋_GB2312" w:eastAsia="仿宋_GB2312" w:hAnsi="仿宋" w:hint="eastAsia"/>
          <w:sz w:val="32"/>
          <w:szCs w:val="32"/>
        </w:rPr>
        <w:t>强化实习实训环节，</w:t>
      </w:r>
      <w:r w:rsidR="00D35281" w:rsidRPr="00F9130B">
        <w:rPr>
          <w:rFonts w:ascii="仿宋_GB2312" w:eastAsia="仿宋_GB2312" w:hAnsi="仿宋" w:hint="eastAsia"/>
          <w:sz w:val="32"/>
          <w:szCs w:val="32"/>
        </w:rPr>
        <w:t>创新实践形式，</w:t>
      </w:r>
      <w:r w:rsidRPr="00F9130B">
        <w:rPr>
          <w:rFonts w:ascii="仿宋_GB2312" w:eastAsia="仿宋_GB2312" w:hAnsi="仿宋" w:hint="eastAsia"/>
          <w:sz w:val="32"/>
          <w:szCs w:val="32"/>
        </w:rPr>
        <w:t>广泛开展社会调查、生产劳动</w:t>
      </w:r>
      <w:r w:rsidR="00E14023" w:rsidRPr="00F9130B">
        <w:rPr>
          <w:rFonts w:ascii="仿宋_GB2312" w:eastAsia="仿宋_GB2312" w:hAnsi="仿宋" w:hint="eastAsia"/>
          <w:sz w:val="32"/>
          <w:szCs w:val="32"/>
        </w:rPr>
        <w:t>、科技发明、勤工助学等实践活动。</w:t>
      </w:r>
      <w:r w:rsidR="00186E4F" w:rsidRPr="00F9130B">
        <w:rPr>
          <w:rFonts w:ascii="仿宋_GB2312" w:eastAsia="仿宋_GB2312" w:hAnsi="仿宋" w:hint="eastAsia"/>
          <w:sz w:val="32"/>
          <w:szCs w:val="32"/>
        </w:rPr>
        <w:t>加强劳动教育</w:t>
      </w:r>
      <w:r w:rsidR="00E14023" w:rsidRPr="00F9130B">
        <w:rPr>
          <w:rFonts w:ascii="仿宋_GB2312" w:eastAsia="仿宋_GB2312" w:hAnsi="仿宋" w:hint="eastAsia"/>
          <w:sz w:val="32"/>
          <w:szCs w:val="32"/>
        </w:rPr>
        <w:t>，</w:t>
      </w:r>
      <w:r w:rsidR="00D35281" w:rsidRPr="00F9130B">
        <w:rPr>
          <w:rFonts w:ascii="仿宋_GB2312" w:eastAsia="仿宋_GB2312" w:hAnsi="仿宋" w:hint="eastAsia"/>
          <w:sz w:val="32"/>
          <w:szCs w:val="32"/>
        </w:rPr>
        <w:t>明确和落实各学</w:t>
      </w:r>
      <w:proofErr w:type="gramStart"/>
      <w:r w:rsidR="00D35281" w:rsidRPr="00F9130B">
        <w:rPr>
          <w:rFonts w:ascii="仿宋_GB2312" w:eastAsia="仿宋_GB2312" w:hAnsi="仿宋" w:hint="eastAsia"/>
          <w:sz w:val="32"/>
          <w:szCs w:val="32"/>
        </w:rPr>
        <w:t>段劳动</w:t>
      </w:r>
      <w:proofErr w:type="gramEnd"/>
      <w:r w:rsidR="00E14023" w:rsidRPr="00F9130B">
        <w:rPr>
          <w:rFonts w:ascii="仿宋_GB2312" w:eastAsia="仿宋_GB2312" w:hAnsi="仿宋" w:hint="eastAsia"/>
          <w:sz w:val="32"/>
          <w:szCs w:val="32"/>
        </w:rPr>
        <w:t>课程要求，让孩子</w:t>
      </w:r>
      <w:r w:rsidR="00D35281" w:rsidRPr="00F9130B">
        <w:rPr>
          <w:rFonts w:ascii="仿宋_GB2312" w:eastAsia="仿宋_GB2312" w:hAnsi="仿宋" w:hint="eastAsia"/>
          <w:sz w:val="32"/>
          <w:szCs w:val="32"/>
        </w:rPr>
        <w:t>从小</w:t>
      </w:r>
      <w:r w:rsidR="00E14023" w:rsidRPr="00F9130B">
        <w:rPr>
          <w:rFonts w:ascii="仿宋_GB2312" w:eastAsia="仿宋_GB2312" w:hAnsi="仿宋" w:hint="eastAsia"/>
          <w:sz w:val="32"/>
          <w:szCs w:val="32"/>
        </w:rPr>
        <w:t>养成热爱劳动、参与劳动习惯。</w:t>
      </w:r>
      <w:r w:rsidRPr="00F9130B">
        <w:rPr>
          <w:rFonts w:ascii="仿宋_GB2312" w:eastAsia="仿宋_GB2312" w:hAnsi="仿宋" w:hint="eastAsia"/>
          <w:sz w:val="32"/>
          <w:szCs w:val="32"/>
        </w:rPr>
        <w:t>加强实践体验</w:t>
      </w:r>
      <w:r w:rsidR="00D35281" w:rsidRPr="00F9130B">
        <w:rPr>
          <w:rFonts w:ascii="仿宋_GB2312" w:eastAsia="仿宋_GB2312" w:hAnsi="仿宋" w:hint="eastAsia"/>
          <w:sz w:val="32"/>
          <w:szCs w:val="32"/>
        </w:rPr>
        <w:t>，</w:t>
      </w:r>
      <w:r w:rsidR="00E14023" w:rsidRPr="00F9130B">
        <w:rPr>
          <w:rFonts w:ascii="仿宋_GB2312" w:eastAsia="仿宋_GB2312" w:hAnsi="仿宋" w:hint="eastAsia"/>
          <w:sz w:val="32"/>
          <w:szCs w:val="32"/>
        </w:rPr>
        <w:t>鼓励有条件的地区开展中小学</w:t>
      </w:r>
      <w:proofErr w:type="gramStart"/>
      <w:r w:rsidR="00E14023" w:rsidRPr="00F9130B">
        <w:rPr>
          <w:rFonts w:ascii="仿宋_GB2312" w:eastAsia="仿宋_GB2312" w:hAnsi="仿宋" w:hint="eastAsia"/>
          <w:sz w:val="32"/>
          <w:szCs w:val="32"/>
        </w:rPr>
        <w:t>研</w:t>
      </w:r>
      <w:proofErr w:type="gramEnd"/>
      <w:r w:rsidR="00E14023" w:rsidRPr="00F9130B">
        <w:rPr>
          <w:rFonts w:ascii="仿宋_GB2312" w:eastAsia="仿宋_GB2312" w:hAnsi="仿宋" w:hint="eastAsia"/>
          <w:sz w:val="32"/>
          <w:szCs w:val="32"/>
        </w:rPr>
        <w:t>学旅行和各种形式的夏令营、冬令营。</w:t>
      </w:r>
      <w:r w:rsidR="005E2D34" w:rsidRPr="00F9130B">
        <w:rPr>
          <w:rFonts w:ascii="仿宋_GB2312" w:eastAsia="仿宋_GB2312" w:hAnsi="仿宋" w:hint="eastAsia"/>
          <w:sz w:val="32"/>
          <w:szCs w:val="32"/>
        </w:rPr>
        <w:t>加大</w:t>
      </w:r>
      <w:r w:rsidRPr="00F9130B">
        <w:rPr>
          <w:rFonts w:ascii="仿宋_GB2312" w:eastAsia="仿宋_GB2312" w:hAnsi="仿宋" w:hint="eastAsia"/>
          <w:sz w:val="32"/>
          <w:szCs w:val="32"/>
        </w:rPr>
        <w:t>实践</w:t>
      </w:r>
      <w:r w:rsidR="005E2D34" w:rsidRPr="00F9130B">
        <w:rPr>
          <w:rFonts w:ascii="仿宋_GB2312" w:eastAsia="仿宋_GB2312" w:hAnsi="仿宋" w:hint="eastAsia"/>
          <w:sz w:val="32"/>
          <w:szCs w:val="32"/>
        </w:rPr>
        <w:t>教育</w:t>
      </w:r>
      <w:r w:rsidR="005E2D34" w:rsidRPr="00F9130B">
        <w:rPr>
          <w:rFonts w:ascii="仿宋_GB2312" w:eastAsia="仿宋_GB2312" w:hAnsi="仿宋"/>
          <w:sz w:val="32"/>
          <w:szCs w:val="32"/>
        </w:rPr>
        <w:t>比重，</w:t>
      </w:r>
      <w:r w:rsidR="005E2D34" w:rsidRPr="00F9130B">
        <w:rPr>
          <w:rFonts w:ascii="仿宋_GB2312" w:eastAsia="仿宋_GB2312" w:hAnsi="仿宋" w:hint="eastAsia"/>
          <w:sz w:val="32"/>
          <w:szCs w:val="32"/>
        </w:rPr>
        <w:t>为</w:t>
      </w:r>
      <w:r w:rsidR="005E2D34" w:rsidRPr="00F9130B">
        <w:rPr>
          <w:rFonts w:ascii="仿宋_GB2312" w:eastAsia="仿宋_GB2312" w:hAnsi="仿宋"/>
          <w:sz w:val="32"/>
          <w:szCs w:val="32"/>
        </w:rPr>
        <w:t>学生提供更</w:t>
      </w:r>
      <w:r w:rsidR="005E2D34" w:rsidRPr="00F9130B">
        <w:rPr>
          <w:rFonts w:ascii="仿宋_GB2312" w:eastAsia="仿宋_GB2312" w:hAnsi="仿宋" w:hint="eastAsia"/>
          <w:sz w:val="32"/>
          <w:szCs w:val="32"/>
        </w:rPr>
        <w:t>多</w:t>
      </w:r>
      <w:r w:rsidR="005E2D34" w:rsidRPr="00F9130B">
        <w:rPr>
          <w:rFonts w:ascii="仿宋_GB2312" w:eastAsia="仿宋_GB2312" w:hAnsi="仿宋"/>
          <w:sz w:val="32"/>
          <w:szCs w:val="32"/>
        </w:rPr>
        <w:t>的实践锻炼平台和机会，</w:t>
      </w:r>
      <w:r w:rsidR="005E2D34" w:rsidRPr="00F9130B">
        <w:rPr>
          <w:rFonts w:ascii="仿宋_GB2312" w:eastAsia="仿宋_GB2312" w:hAnsi="仿宋" w:hint="eastAsia"/>
          <w:sz w:val="32"/>
          <w:szCs w:val="32"/>
        </w:rPr>
        <w:t>引导</w:t>
      </w:r>
      <w:r w:rsidR="00D35281" w:rsidRPr="00F9130B">
        <w:rPr>
          <w:rFonts w:ascii="仿宋_GB2312" w:eastAsia="仿宋_GB2312" w:hAnsi="仿宋" w:hint="eastAsia"/>
          <w:sz w:val="32"/>
          <w:szCs w:val="32"/>
        </w:rPr>
        <w:t>学生走出校门，深入基层，了解社会，增长才干。构建</w:t>
      </w:r>
      <w:r w:rsidRPr="00F9130B">
        <w:rPr>
          <w:rFonts w:ascii="仿宋_GB2312" w:eastAsia="仿宋_GB2312" w:hAnsi="仿宋" w:hint="eastAsia"/>
          <w:sz w:val="32"/>
          <w:szCs w:val="32"/>
        </w:rPr>
        <w:t>学生</w:t>
      </w:r>
      <w:r w:rsidR="00D35281" w:rsidRPr="00F9130B">
        <w:rPr>
          <w:rFonts w:ascii="仿宋_GB2312" w:eastAsia="仿宋_GB2312" w:hAnsi="仿宋" w:hint="eastAsia"/>
          <w:sz w:val="32"/>
          <w:szCs w:val="32"/>
        </w:rPr>
        <w:t>志愿</w:t>
      </w:r>
      <w:r w:rsidRPr="00F9130B">
        <w:rPr>
          <w:rFonts w:ascii="仿宋_GB2312" w:eastAsia="仿宋_GB2312" w:hAnsi="仿宋" w:hint="eastAsia"/>
          <w:sz w:val="32"/>
          <w:szCs w:val="32"/>
        </w:rPr>
        <w:t>服务工作体系</w:t>
      </w:r>
      <w:r w:rsidR="00D35281" w:rsidRPr="00F9130B">
        <w:rPr>
          <w:rFonts w:ascii="仿宋_GB2312" w:eastAsia="仿宋_GB2312" w:hAnsi="仿宋" w:hint="eastAsia"/>
          <w:sz w:val="32"/>
          <w:szCs w:val="32"/>
        </w:rPr>
        <w:t>，建立学生志愿服务记录档案，把志愿服务纳入学分。</w:t>
      </w:r>
    </w:p>
    <w:p w:rsidR="0016449C" w:rsidRPr="00F9130B" w:rsidRDefault="00A60D06" w:rsidP="00885602">
      <w:pPr>
        <w:spacing w:line="56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培养学生创新创业</w:t>
      </w:r>
      <w:r w:rsidR="0016449C" w:rsidRPr="00F9130B">
        <w:rPr>
          <w:rFonts w:ascii="仿宋_GB2312" w:eastAsia="仿宋_GB2312" w:hAnsi="仿宋" w:hint="eastAsia"/>
          <w:sz w:val="32"/>
          <w:szCs w:val="32"/>
        </w:rPr>
        <w:t>能力</w:t>
      </w:r>
      <w:r w:rsidR="0046199A" w:rsidRPr="00F9130B">
        <w:rPr>
          <w:rFonts w:ascii="仿宋_GB2312" w:eastAsia="仿宋_GB2312" w:hAnsi="仿宋" w:hint="eastAsia"/>
          <w:sz w:val="32"/>
          <w:szCs w:val="32"/>
        </w:rPr>
        <w:t>。</w:t>
      </w:r>
      <w:r w:rsidR="0016449C" w:rsidRPr="00F9130B">
        <w:rPr>
          <w:rFonts w:ascii="仿宋_GB2312" w:eastAsia="仿宋_GB2312" w:hAnsi="仿宋" w:hint="eastAsia"/>
          <w:sz w:val="32"/>
          <w:szCs w:val="32"/>
        </w:rPr>
        <w:t>加强中小学创新创业</w:t>
      </w:r>
      <w:r w:rsidR="00E3300B" w:rsidRPr="00F9130B">
        <w:rPr>
          <w:rFonts w:ascii="仿宋_GB2312" w:eastAsia="仿宋_GB2312" w:hAnsi="仿宋" w:hint="eastAsia"/>
          <w:sz w:val="32"/>
          <w:szCs w:val="32"/>
        </w:rPr>
        <w:t>意识培养，鼓励和支持中小学开展多种形式的创新创业启蒙教育，充分利用科技馆、青少年宫、社会实践基地等资源培养和激发学生学习兴趣</w:t>
      </w:r>
      <w:r w:rsidR="00F8090D" w:rsidRPr="00F9130B">
        <w:rPr>
          <w:rFonts w:ascii="仿宋_GB2312" w:eastAsia="仿宋_GB2312" w:hAnsi="仿宋" w:hint="eastAsia"/>
          <w:sz w:val="32"/>
          <w:szCs w:val="32"/>
        </w:rPr>
        <w:t>、</w:t>
      </w:r>
      <w:r w:rsidR="00E3300B" w:rsidRPr="00F9130B">
        <w:rPr>
          <w:rFonts w:ascii="仿宋_GB2312" w:eastAsia="仿宋_GB2312" w:hAnsi="仿宋" w:hint="eastAsia"/>
          <w:sz w:val="32"/>
          <w:szCs w:val="32"/>
        </w:rPr>
        <w:t>创新创业意识。深化</w:t>
      </w:r>
      <w:r w:rsidR="00F8090D" w:rsidRPr="00F9130B">
        <w:rPr>
          <w:rFonts w:ascii="仿宋_GB2312" w:eastAsia="仿宋_GB2312" w:hAnsi="仿宋" w:hint="eastAsia"/>
          <w:sz w:val="32"/>
          <w:szCs w:val="32"/>
        </w:rPr>
        <w:t>高等院校</w:t>
      </w:r>
      <w:r w:rsidR="00E3300B" w:rsidRPr="00F9130B">
        <w:rPr>
          <w:rFonts w:ascii="仿宋_GB2312" w:eastAsia="仿宋_GB2312" w:hAnsi="仿宋" w:hint="eastAsia"/>
          <w:sz w:val="32"/>
          <w:szCs w:val="32"/>
        </w:rPr>
        <w:t>和</w:t>
      </w:r>
      <w:r w:rsidR="00F8090D" w:rsidRPr="00F9130B">
        <w:rPr>
          <w:rFonts w:ascii="仿宋_GB2312" w:eastAsia="仿宋_GB2312" w:hAnsi="仿宋" w:hint="eastAsia"/>
          <w:sz w:val="32"/>
          <w:szCs w:val="32"/>
        </w:rPr>
        <w:t>职业学校</w:t>
      </w:r>
      <w:r w:rsidR="00E3300B" w:rsidRPr="00F9130B">
        <w:rPr>
          <w:rFonts w:ascii="仿宋_GB2312" w:eastAsia="仿宋_GB2312" w:hAnsi="仿宋" w:hint="eastAsia"/>
          <w:sz w:val="32"/>
          <w:szCs w:val="32"/>
        </w:rPr>
        <w:t>创新创业教育</w:t>
      </w:r>
      <w:r w:rsidR="00F8090D" w:rsidRPr="00F9130B">
        <w:rPr>
          <w:rFonts w:ascii="仿宋_GB2312" w:eastAsia="仿宋_GB2312" w:hAnsi="仿宋" w:hint="eastAsia"/>
          <w:sz w:val="32"/>
          <w:szCs w:val="32"/>
        </w:rPr>
        <w:t>，完善创新创业教育课程体系，建设创新创业实践基地和服务平台，强化毕业论文、毕业设计的创新创业导向，积极开展创新创业竞赛。引导高校和职校毕业生</w:t>
      </w:r>
      <w:r w:rsidR="00E3300B" w:rsidRPr="00F9130B">
        <w:rPr>
          <w:rFonts w:ascii="仿宋_GB2312" w:eastAsia="仿宋_GB2312" w:hAnsi="仿宋" w:hint="eastAsia"/>
          <w:sz w:val="32"/>
          <w:szCs w:val="32"/>
        </w:rPr>
        <w:t>创新创业实践</w:t>
      </w:r>
      <w:r w:rsidR="00F8090D" w:rsidRPr="00F9130B">
        <w:rPr>
          <w:rFonts w:ascii="仿宋_GB2312" w:eastAsia="仿宋_GB2312" w:hAnsi="仿宋" w:hint="eastAsia"/>
          <w:sz w:val="32"/>
          <w:szCs w:val="32"/>
        </w:rPr>
        <w:t>，实施好高校毕业生就业促进和创业引领计划，支持本科生和研究生提前进入企业开展创新活动，</w:t>
      </w:r>
      <w:r w:rsidR="00A903B2" w:rsidRPr="00F9130B">
        <w:rPr>
          <w:rFonts w:ascii="仿宋_GB2312" w:eastAsia="仿宋_GB2312" w:hAnsi="仿宋" w:hint="eastAsia"/>
          <w:sz w:val="32"/>
          <w:szCs w:val="32"/>
        </w:rPr>
        <w:t>建立创新创业学分积累与转换制度，</w:t>
      </w:r>
      <w:r w:rsidR="00F8090D" w:rsidRPr="00F9130B">
        <w:rPr>
          <w:rFonts w:ascii="仿宋_GB2312" w:eastAsia="仿宋_GB2312" w:hAnsi="仿宋" w:hint="eastAsia"/>
          <w:sz w:val="32"/>
          <w:szCs w:val="32"/>
        </w:rPr>
        <w:t>落实大学生、职校</w:t>
      </w:r>
      <w:proofErr w:type="gramStart"/>
      <w:r w:rsidR="00F8090D" w:rsidRPr="00F9130B">
        <w:rPr>
          <w:rFonts w:ascii="仿宋_GB2312" w:eastAsia="仿宋_GB2312" w:hAnsi="仿宋" w:hint="eastAsia"/>
          <w:sz w:val="32"/>
          <w:szCs w:val="32"/>
        </w:rPr>
        <w:t>生</w:t>
      </w:r>
      <w:r w:rsidR="00A903B2" w:rsidRPr="00F9130B">
        <w:rPr>
          <w:rFonts w:ascii="仿宋_GB2312" w:eastAsia="仿宋_GB2312" w:hAnsi="仿宋" w:hint="eastAsia"/>
          <w:sz w:val="32"/>
          <w:szCs w:val="32"/>
        </w:rPr>
        <w:t>创新</w:t>
      </w:r>
      <w:proofErr w:type="gramEnd"/>
      <w:r w:rsidR="00F8090D" w:rsidRPr="00F9130B">
        <w:rPr>
          <w:rFonts w:ascii="仿宋_GB2312" w:eastAsia="仿宋_GB2312" w:hAnsi="仿宋" w:hint="eastAsia"/>
          <w:sz w:val="32"/>
          <w:szCs w:val="32"/>
        </w:rPr>
        <w:t>创业扶持政策。</w:t>
      </w:r>
    </w:p>
    <w:p w:rsidR="0003026B" w:rsidRPr="00F9130B" w:rsidRDefault="00A903B2" w:rsidP="00885602">
      <w:pPr>
        <w:spacing w:line="56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加强学生文化艺术修养。</w:t>
      </w:r>
      <w:r w:rsidR="005A0558" w:rsidRPr="00F9130B">
        <w:rPr>
          <w:rFonts w:ascii="仿宋_GB2312" w:eastAsia="仿宋_GB2312" w:hAnsi="仿宋" w:hint="eastAsia"/>
          <w:sz w:val="32"/>
          <w:szCs w:val="32"/>
        </w:rPr>
        <w:t>以基础教育、农村地区为重点，以提高学生艺术素养、审美情趣和道德情操为导向，加强艺术教育和文化教育</w:t>
      </w:r>
      <w:r w:rsidR="0003026B" w:rsidRPr="00F9130B">
        <w:rPr>
          <w:rFonts w:ascii="仿宋_GB2312" w:eastAsia="仿宋_GB2312" w:hAnsi="仿宋" w:hint="eastAsia"/>
          <w:sz w:val="32"/>
          <w:szCs w:val="32"/>
        </w:rPr>
        <w:t>，推动文化育人。开</w:t>
      </w:r>
      <w:proofErr w:type="gramStart"/>
      <w:r w:rsidR="0003026B" w:rsidRPr="00F9130B">
        <w:rPr>
          <w:rFonts w:ascii="仿宋_GB2312" w:eastAsia="仿宋_GB2312" w:hAnsi="仿宋" w:hint="eastAsia"/>
          <w:sz w:val="32"/>
          <w:szCs w:val="32"/>
        </w:rPr>
        <w:t>齐艺术</w:t>
      </w:r>
      <w:proofErr w:type="gramEnd"/>
      <w:r w:rsidR="0003026B" w:rsidRPr="00F9130B">
        <w:rPr>
          <w:rFonts w:ascii="仿宋_GB2312" w:eastAsia="仿宋_GB2312" w:hAnsi="仿宋" w:hint="eastAsia"/>
          <w:sz w:val="32"/>
          <w:szCs w:val="32"/>
        </w:rPr>
        <w:t>课程，将民族文化、民族工艺传承纳入学校教育教学活动。</w:t>
      </w:r>
      <w:r w:rsidR="004B0FD4" w:rsidRPr="00F9130B">
        <w:rPr>
          <w:rFonts w:ascii="仿宋_GB2312" w:eastAsia="仿宋_GB2312" w:hAnsi="仿宋" w:hint="eastAsia"/>
          <w:sz w:val="32"/>
          <w:szCs w:val="32"/>
        </w:rPr>
        <w:t>充分利用图书馆、博物馆、文化馆等文化资源，广泛开展社会主义优秀文化教育，普及优</w:t>
      </w:r>
      <w:r w:rsidR="004B0FD4" w:rsidRPr="00F9130B">
        <w:rPr>
          <w:rFonts w:ascii="仿宋_GB2312" w:eastAsia="仿宋_GB2312" w:hAnsi="仿宋" w:hint="eastAsia"/>
          <w:sz w:val="32"/>
          <w:szCs w:val="32"/>
        </w:rPr>
        <w:lastRenderedPageBreak/>
        <w:t>秀传统文化。</w:t>
      </w:r>
      <w:r w:rsidR="0003026B" w:rsidRPr="00F9130B">
        <w:rPr>
          <w:rFonts w:ascii="仿宋_GB2312" w:eastAsia="仿宋_GB2312" w:hAnsi="仿宋" w:hint="eastAsia"/>
          <w:sz w:val="32"/>
          <w:szCs w:val="32"/>
        </w:rPr>
        <w:t>打造艺术教育“一校一品”、“一校多品”，力争使每个学生都能形成一门艺术爱好。支持艺术院校在中小学建立对口基地，组建艺术教育联盟、文艺</w:t>
      </w:r>
      <w:proofErr w:type="gramStart"/>
      <w:r w:rsidR="0003026B" w:rsidRPr="00F9130B">
        <w:rPr>
          <w:rFonts w:ascii="仿宋_GB2312" w:eastAsia="仿宋_GB2312" w:hAnsi="仿宋" w:hint="eastAsia"/>
          <w:sz w:val="32"/>
          <w:szCs w:val="32"/>
        </w:rPr>
        <w:t>工作者援教联盟</w:t>
      </w:r>
      <w:proofErr w:type="gramEnd"/>
      <w:r w:rsidR="0003026B" w:rsidRPr="00F9130B">
        <w:rPr>
          <w:rFonts w:ascii="仿宋_GB2312" w:eastAsia="仿宋_GB2312" w:hAnsi="仿宋" w:hint="eastAsia"/>
          <w:sz w:val="32"/>
          <w:szCs w:val="32"/>
        </w:rPr>
        <w:t>。创建500所省级艺术教育特色学校，推进国家级、省级农村艺术教育实验县建设。</w:t>
      </w:r>
    </w:p>
    <w:p w:rsidR="004B0FD4" w:rsidRPr="00F9130B" w:rsidRDefault="004B0FD4" w:rsidP="004F085B">
      <w:pPr>
        <w:spacing w:line="56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t>（二）深化体制改革</w:t>
      </w:r>
      <w:r w:rsidR="009F0B4F" w:rsidRPr="00F9130B">
        <w:rPr>
          <w:rFonts w:ascii="楷体_GB2312" w:eastAsia="楷体_GB2312" w:hAnsi="楷体" w:hint="eastAsia"/>
          <w:sz w:val="32"/>
          <w:szCs w:val="32"/>
        </w:rPr>
        <w:t>，</w:t>
      </w:r>
      <w:r w:rsidR="00850443" w:rsidRPr="00F9130B">
        <w:rPr>
          <w:rFonts w:ascii="楷体_GB2312" w:eastAsia="楷体_GB2312" w:hAnsi="楷体" w:hint="eastAsia"/>
          <w:sz w:val="32"/>
          <w:szCs w:val="32"/>
        </w:rPr>
        <w:t>激发教育发展活力</w:t>
      </w:r>
    </w:p>
    <w:p w:rsidR="00571D94" w:rsidRPr="00F9130B" w:rsidRDefault="004B0FD4" w:rsidP="00885602">
      <w:pPr>
        <w:spacing w:line="56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深化办学体制改革</w:t>
      </w:r>
      <w:r w:rsidR="005D782C" w:rsidRPr="00F9130B">
        <w:rPr>
          <w:rFonts w:ascii="仿宋_GB2312" w:eastAsia="仿宋_GB2312" w:hAnsi="仿宋" w:hint="eastAsia"/>
          <w:sz w:val="32"/>
          <w:szCs w:val="32"/>
        </w:rPr>
        <w:t>。</w:t>
      </w:r>
      <w:r w:rsidR="000E32DF" w:rsidRPr="00F9130B">
        <w:rPr>
          <w:rFonts w:ascii="仿宋_GB2312" w:eastAsia="仿宋_GB2312" w:hAnsi="仿宋" w:hint="eastAsia"/>
          <w:sz w:val="32"/>
          <w:szCs w:val="32"/>
        </w:rPr>
        <w:t>加快建立非营利性、营利性民办学校分类登记、差别化扶持和规范管理政策体系，通过政府补贴、政府购买服务、助学贷款、基金奖励、捐资激励等方式引导社会力量举办非营利性民办学校。</w:t>
      </w:r>
      <w:r w:rsidR="005D782C" w:rsidRPr="00F9130B">
        <w:rPr>
          <w:rFonts w:ascii="仿宋_GB2312" w:eastAsia="仿宋_GB2312" w:hAnsi="仿宋" w:hint="eastAsia"/>
          <w:sz w:val="32"/>
          <w:szCs w:val="32"/>
        </w:rPr>
        <w:t>鼓励社会力量和民间资</w:t>
      </w:r>
      <w:r w:rsidR="00500BC0">
        <w:rPr>
          <w:rFonts w:ascii="仿宋_GB2312" w:eastAsia="仿宋_GB2312" w:hAnsi="仿宋" w:hint="eastAsia"/>
          <w:sz w:val="32"/>
          <w:szCs w:val="32"/>
        </w:rPr>
        <w:t>本通过独资、合资、合作、联营、租赁等途径，采取委托管理</w:t>
      </w:r>
      <w:r w:rsidR="005D782C" w:rsidRPr="00F9130B">
        <w:rPr>
          <w:rFonts w:ascii="仿宋_GB2312" w:eastAsia="仿宋_GB2312" w:hAnsi="仿宋" w:hint="eastAsia"/>
          <w:sz w:val="32"/>
          <w:szCs w:val="32"/>
        </w:rPr>
        <w:t>、特许经营、公建民营、民办公助等方式，依法举办学校和教育机构，提供多样化教育产品和服务。</w:t>
      </w:r>
      <w:r w:rsidR="00571D94" w:rsidRPr="00F9130B">
        <w:rPr>
          <w:rFonts w:ascii="仿宋_GB2312" w:eastAsia="仿宋_GB2312" w:hAnsi="仿宋" w:hint="eastAsia"/>
          <w:sz w:val="32"/>
          <w:szCs w:val="32"/>
        </w:rPr>
        <w:t>开展</w:t>
      </w:r>
      <w:r w:rsidR="005D782C" w:rsidRPr="00F9130B">
        <w:rPr>
          <w:rFonts w:ascii="仿宋_GB2312" w:eastAsia="仿宋_GB2312" w:hAnsi="仿宋" w:hint="eastAsia"/>
          <w:sz w:val="32"/>
          <w:szCs w:val="32"/>
        </w:rPr>
        <w:t>义务教育阶段优质民办学校</w:t>
      </w:r>
      <w:r w:rsidR="00571D94" w:rsidRPr="00F9130B">
        <w:rPr>
          <w:rFonts w:ascii="仿宋_GB2312" w:eastAsia="仿宋_GB2312" w:hAnsi="仿宋" w:hint="eastAsia"/>
          <w:sz w:val="32"/>
          <w:szCs w:val="32"/>
        </w:rPr>
        <w:t>对</w:t>
      </w:r>
      <w:r w:rsidR="005D782C" w:rsidRPr="00F9130B">
        <w:rPr>
          <w:rFonts w:ascii="仿宋_GB2312" w:eastAsia="仿宋_GB2312" w:hAnsi="仿宋" w:hint="eastAsia"/>
          <w:sz w:val="32"/>
          <w:szCs w:val="32"/>
        </w:rPr>
        <w:t>薄弱公办学校</w:t>
      </w:r>
      <w:r w:rsidR="00571D94" w:rsidRPr="00F9130B">
        <w:rPr>
          <w:rFonts w:ascii="仿宋_GB2312" w:eastAsia="仿宋_GB2312" w:hAnsi="仿宋" w:hint="eastAsia"/>
          <w:sz w:val="32"/>
          <w:szCs w:val="32"/>
        </w:rPr>
        <w:t>实行委托管理的试点</w:t>
      </w:r>
      <w:r w:rsidR="00500BC0">
        <w:rPr>
          <w:rFonts w:ascii="仿宋_GB2312" w:eastAsia="仿宋_GB2312" w:hAnsi="仿宋" w:hint="eastAsia"/>
          <w:sz w:val="32"/>
          <w:szCs w:val="32"/>
        </w:rPr>
        <w:t>。</w:t>
      </w:r>
      <w:r w:rsidR="00571D94" w:rsidRPr="00F9130B">
        <w:rPr>
          <w:rFonts w:ascii="仿宋_GB2312" w:eastAsia="仿宋_GB2312" w:hAnsi="仿宋" w:hint="eastAsia"/>
          <w:sz w:val="32"/>
          <w:szCs w:val="32"/>
        </w:rPr>
        <w:t>开展非义务教育阶段混合所有制学校办学试点，</w:t>
      </w:r>
      <w:r w:rsidR="00774A05" w:rsidRPr="00F9130B">
        <w:rPr>
          <w:rFonts w:ascii="仿宋_GB2312" w:eastAsia="仿宋_GB2312" w:hAnsi="仿宋" w:hint="eastAsia"/>
          <w:sz w:val="32"/>
          <w:szCs w:val="32"/>
        </w:rPr>
        <w:t>探索</w:t>
      </w:r>
      <w:r w:rsidR="005D782C" w:rsidRPr="00F9130B">
        <w:rPr>
          <w:rFonts w:ascii="仿宋_GB2312" w:eastAsia="仿宋_GB2312" w:hAnsi="仿宋" w:hint="eastAsia"/>
          <w:sz w:val="32"/>
          <w:szCs w:val="32"/>
        </w:rPr>
        <w:t>政府与社会资本</w:t>
      </w:r>
      <w:r w:rsidR="00061010" w:rsidRPr="00F9130B">
        <w:rPr>
          <w:rFonts w:ascii="仿宋_GB2312" w:eastAsia="仿宋_GB2312" w:hAnsi="仿宋" w:hint="eastAsia"/>
          <w:sz w:val="32"/>
          <w:szCs w:val="32"/>
        </w:rPr>
        <w:t>以</w:t>
      </w:r>
      <w:r w:rsidR="00571D94" w:rsidRPr="00F9130B">
        <w:rPr>
          <w:rFonts w:ascii="仿宋_GB2312" w:eastAsia="仿宋_GB2312" w:hAnsi="仿宋" w:hint="eastAsia"/>
          <w:sz w:val="32"/>
          <w:szCs w:val="32"/>
        </w:rPr>
        <w:t>PPP模式开展教育基础设施建设与</w:t>
      </w:r>
      <w:r w:rsidR="00EE7E95" w:rsidRPr="00F9130B">
        <w:rPr>
          <w:rFonts w:ascii="仿宋_GB2312" w:eastAsia="仿宋_GB2312" w:hAnsi="仿宋" w:hint="eastAsia"/>
          <w:sz w:val="32"/>
          <w:szCs w:val="32"/>
        </w:rPr>
        <w:t>运营管理</w:t>
      </w:r>
      <w:r w:rsidR="00500BC0">
        <w:rPr>
          <w:rFonts w:ascii="仿宋_GB2312" w:eastAsia="仿宋_GB2312" w:hAnsi="仿宋" w:hint="eastAsia"/>
          <w:sz w:val="32"/>
          <w:szCs w:val="32"/>
        </w:rPr>
        <w:t>。</w:t>
      </w:r>
      <w:r w:rsidR="00EE7E95" w:rsidRPr="00F9130B">
        <w:rPr>
          <w:rFonts w:ascii="仿宋_GB2312" w:eastAsia="仿宋_GB2312" w:hAnsi="仿宋" w:hint="eastAsia"/>
          <w:sz w:val="32"/>
          <w:szCs w:val="32"/>
        </w:rPr>
        <w:t>依法推动独立学院采取转设、合并等方式独立规范办学。鼓励社会力量以多种形式为学校提供信息化课程包、实训实习、教师培训、日常管理、质量监测、就业指导等专业化服务。</w:t>
      </w:r>
    </w:p>
    <w:p w:rsidR="009F0B4F" w:rsidRPr="00F9130B" w:rsidRDefault="004B0FD4" w:rsidP="00885602">
      <w:pPr>
        <w:spacing w:line="560" w:lineRule="exact"/>
        <w:ind w:firstLineChars="200" w:firstLine="640"/>
        <w:rPr>
          <w:rFonts w:ascii="仿宋_GB2312" w:eastAsia="仿宋_GB2312" w:hAnsi="楷体"/>
          <w:sz w:val="32"/>
          <w:szCs w:val="32"/>
        </w:rPr>
      </w:pPr>
      <w:r w:rsidRPr="00F9130B">
        <w:rPr>
          <w:rFonts w:ascii="仿宋_GB2312" w:eastAsia="仿宋_GB2312" w:hAnsi="仿宋" w:hint="eastAsia"/>
          <w:sz w:val="32"/>
          <w:szCs w:val="32"/>
        </w:rPr>
        <w:t>深化人才培养体制改革</w:t>
      </w:r>
      <w:r w:rsidR="009C1B9C" w:rsidRPr="00F9130B">
        <w:rPr>
          <w:rFonts w:ascii="仿宋_GB2312" w:eastAsia="仿宋_GB2312" w:hAnsi="仿宋" w:hint="eastAsia"/>
          <w:sz w:val="32"/>
          <w:szCs w:val="32"/>
        </w:rPr>
        <w:t>。</w:t>
      </w:r>
      <w:r w:rsidR="00500BC0" w:rsidRPr="00F9130B">
        <w:rPr>
          <w:rFonts w:ascii="仿宋_GB2312" w:eastAsia="仿宋_GB2312" w:hAnsi="仿宋" w:hint="eastAsia"/>
          <w:sz w:val="32"/>
          <w:szCs w:val="32"/>
        </w:rPr>
        <w:t>推进产学研协作育人，依托重点实验室、工程技术研发基地等在高等学校、职业学校建设一批工程创新实践中心，支持具备条件的企业建设兼具生产与教学功能的实习实训基地，支持建立100个以上专业学位研究生企业工作站，推行产学研联合培养研究生的“双导师制”。完善</w:t>
      </w:r>
      <w:r w:rsidR="00500BC0" w:rsidRPr="00F9130B">
        <w:rPr>
          <w:rFonts w:ascii="仿宋_GB2312" w:eastAsia="仿宋_GB2312" w:hAnsi="仿宋"/>
          <w:sz w:val="32"/>
          <w:szCs w:val="32"/>
        </w:rPr>
        <w:t>高校</w:t>
      </w:r>
      <w:r w:rsidR="00500BC0" w:rsidRPr="00F9130B">
        <w:rPr>
          <w:rFonts w:ascii="仿宋_GB2312" w:eastAsia="仿宋_GB2312" w:hAnsi="仿宋"/>
          <w:sz w:val="32"/>
          <w:szCs w:val="32"/>
        </w:rPr>
        <w:lastRenderedPageBreak/>
        <w:t>和科研院所、行业企业之间的协同育人机制，把校内外各类优质教育资源</w:t>
      </w:r>
      <w:r w:rsidR="00500BC0" w:rsidRPr="00F9130B">
        <w:rPr>
          <w:rFonts w:ascii="仿宋_GB2312" w:eastAsia="仿宋_GB2312" w:hAnsi="仿宋" w:hint="eastAsia"/>
          <w:sz w:val="32"/>
          <w:szCs w:val="32"/>
        </w:rPr>
        <w:t>聚焦</w:t>
      </w:r>
      <w:r w:rsidR="00500BC0" w:rsidRPr="00F9130B">
        <w:rPr>
          <w:rFonts w:ascii="仿宋_GB2312" w:eastAsia="仿宋_GB2312" w:hAnsi="仿宋"/>
          <w:sz w:val="32"/>
          <w:szCs w:val="32"/>
        </w:rPr>
        <w:t>到人才培养上。</w:t>
      </w:r>
      <w:r w:rsidR="000E32DF" w:rsidRPr="00F9130B">
        <w:rPr>
          <w:rFonts w:ascii="仿宋_GB2312" w:eastAsia="仿宋_GB2312" w:hAnsi="仿宋" w:hint="eastAsia"/>
          <w:sz w:val="32"/>
          <w:szCs w:val="32"/>
        </w:rPr>
        <w:t>发挥企业在职业教育中的重要办学主体作用</w:t>
      </w:r>
      <w:r w:rsidR="0051698D" w:rsidRPr="00F9130B">
        <w:rPr>
          <w:rFonts w:ascii="仿宋_GB2312" w:eastAsia="仿宋_GB2312" w:hAnsi="仿宋" w:hint="eastAsia"/>
          <w:sz w:val="32"/>
          <w:szCs w:val="32"/>
        </w:rPr>
        <w:t>，推行校企联合招生、联合培养的现代学徒制，通过政府购买</w:t>
      </w:r>
      <w:r w:rsidR="00462C26" w:rsidRPr="00F9130B">
        <w:rPr>
          <w:rFonts w:ascii="仿宋_GB2312" w:eastAsia="仿宋_GB2312" w:hAnsi="仿宋" w:hint="eastAsia"/>
          <w:sz w:val="32"/>
          <w:szCs w:val="32"/>
        </w:rPr>
        <w:t>服务</w:t>
      </w:r>
      <w:r w:rsidR="0051698D" w:rsidRPr="00F9130B">
        <w:rPr>
          <w:rFonts w:ascii="仿宋_GB2312" w:eastAsia="仿宋_GB2312" w:hAnsi="仿宋" w:hint="eastAsia"/>
          <w:sz w:val="32"/>
          <w:szCs w:val="32"/>
        </w:rPr>
        <w:t>等方式对</w:t>
      </w:r>
      <w:r w:rsidR="00462C26" w:rsidRPr="00F9130B">
        <w:rPr>
          <w:rFonts w:ascii="仿宋_GB2312" w:eastAsia="仿宋_GB2312" w:hAnsi="仿宋" w:hint="eastAsia"/>
          <w:sz w:val="32"/>
          <w:szCs w:val="32"/>
        </w:rPr>
        <w:t>企业举办职业学校</w:t>
      </w:r>
      <w:r w:rsidR="0051698D" w:rsidRPr="00F9130B">
        <w:rPr>
          <w:rFonts w:ascii="仿宋_GB2312" w:eastAsia="仿宋_GB2312" w:hAnsi="仿宋" w:hint="eastAsia"/>
          <w:sz w:val="32"/>
          <w:szCs w:val="32"/>
        </w:rPr>
        <w:t>给予支持，鼓励校企共建共享实习实训基地、技术研发中心等平台</w:t>
      </w:r>
      <w:r w:rsidR="00774A05" w:rsidRPr="00F9130B">
        <w:rPr>
          <w:rFonts w:ascii="仿宋_GB2312" w:eastAsia="仿宋_GB2312" w:hAnsi="仿宋" w:hint="eastAsia"/>
          <w:sz w:val="32"/>
          <w:szCs w:val="32"/>
        </w:rPr>
        <w:t>，引导行业企业深度参与专业教学和教学评价</w:t>
      </w:r>
      <w:r w:rsidR="0051698D" w:rsidRPr="00F9130B">
        <w:rPr>
          <w:rFonts w:ascii="仿宋_GB2312" w:eastAsia="仿宋_GB2312" w:hAnsi="仿宋" w:hint="eastAsia"/>
          <w:sz w:val="32"/>
          <w:szCs w:val="32"/>
        </w:rPr>
        <w:t>。</w:t>
      </w:r>
      <w:r w:rsidR="009F0B4F" w:rsidRPr="00F9130B">
        <w:rPr>
          <w:rFonts w:ascii="仿宋_GB2312" w:eastAsia="仿宋_GB2312" w:hAnsi="仿宋" w:hint="eastAsia"/>
          <w:sz w:val="32"/>
          <w:szCs w:val="32"/>
        </w:rPr>
        <w:t>推进职业教育集团化建设</w:t>
      </w:r>
      <w:r w:rsidR="0051698D" w:rsidRPr="00F9130B">
        <w:rPr>
          <w:rFonts w:ascii="仿宋_GB2312" w:eastAsia="仿宋_GB2312" w:hAnsi="仿宋" w:hint="eastAsia"/>
          <w:sz w:val="32"/>
          <w:szCs w:val="32"/>
        </w:rPr>
        <w:t>，开展多元投资主体共建、以产权为纽带的职业教育集团改革试点，发展中高职多层次衔接、产学研多主体联合的职业教育集团</w:t>
      </w:r>
      <w:r w:rsidR="00BB6A9F" w:rsidRPr="00F9130B">
        <w:rPr>
          <w:rFonts w:ascii="仿宋_GB2312" w:eastAsia="仿宋_GB2312" w:hAnsi="仿宋" w:hint="eastAsia"/>
          <w:sz w:val="32"/>
          <w:szCs w:val="32"/>
        </w:rPr>
        <w:t>办学</w:t>
      </w:r>
      <w:r w:rsidR="0051698D" w:rsidRPr="00F9130B">
        <w:rPr>
          <w:rFonts w:ascii="仿宋_GB2312" w:eastAsia="仿宋_GB2312" w:hAnsi="仿宋" w:hint="eastAsia"/>
          <w:sz w:val="32"/>
          <w:szCs w:val="32"/>
        </w:rPr>
        <w:t>。</w:t>
      </w:r>
      <w:r w:rsidR="00BB6A9F" w:rsidRPr="00F9130B">
        <w:rPr>
          <w:rFonts w:ascii="仿宋_GB2312" w:eastAsia="仿宋_GB2312" w:hAnsi="仿宋" w:hint="eastAsia"/>
          <w:sz w:val="32"/>
          <w:szCs w:val="32"/>
        </w:rPr>
        <w:t>鼓励</w:t>
      </w:r>
      <w:r w:rsidR="009F0B4F" w:rsidRPr="00F9130B">
        <w:rPr>
          <w:rFonts w:ascii="仿宋_GB2312" w:eastAsia="仿宋_GB2312" w:hAnsi="仿宋" w:hint="eastAsia"/>
          <w:sz w:val="32"/>
          <w:szCs w:val="32"/>
        </w:rPr>
        <w:t>普通高中与高等学校</w:t>
      </w:r>
      <w:r w:rsidR="00BB6A9F" w:rsidRPr="00F9130B">
        <w:rPr>
          <w:rFonts w:ascii="仿宋_GB2312" w:eastAsia="仿宋_GB2312" w:hAnsi="仿宋" w:hint="eastAsia"/>
          <w:sz w:val="32"/>
          <w:szCs w:val="32"/>
        </w:rPr>
        <w:t>合作推进基础学科</w:t>
      </w:r>
      <w:r w:rsidR="009F0B4F" w:rsidRPr="00F9130B">
        <w:rPr>
          <w:rFonts w:ascii="仿宋_GB2312" w:eastAsia="仿宋_GB2312" w:hAnsi="仿宋" w:hint="eastAsia"/>
          <w:sz w:val="32"/>
          <w:szCs w:val="32"/>
        </w:rPr>
        <w:t>拔尖创新人才</w:t>
      </w:r>
      <w:r w:rsidR="00BB6A9F" w:rsidRPr="00F9130B">
        <w:rPr>
          <w:rFonts w:ascii="仿宋_GB2312" w:eastAsia="仿宋_GB2312" w:hAnsi="仿宋" w:hint="eastAsia"/>
          <w:sz w:val="32"/>
          <w:szCs w:val="32"/>
        </w:rPr>
        <w:t>培养试验计划、中学生科技后备人才培养计划</w:t>
      </w:r>
      <w:r w:rsidR="009F0B4F" w:rsidRPr="00F9130B">
        <w:rPr>
          <w:rFonts w:ascii="仿宋_GB2312" w:eastAsia="仿宋_GB2312" w:hAnsi="仿宋" w:hint="eastAsia"/>
          <w:sz w:val="32"/>
          <w:szCs w:val="32"/>
        </w:rPr>
        <w:t>培养基地</w:t>
      </w:r>
      <w:r w:rsidR="00774A05" w:rsidRPr="00F9130B">
        <w:rPr>
          <w:rFonts w:ascii="仿宋_GB2312" w:eastAsia="仿宋_GB2312" w:hAnsi="仿宋" w:hint="eastAsia"/>
          <w:sz w:val="32"/>
          <w:szCs w:val="32"/>
        </w:rPr>
        <w:t>。</w:t>
      </w:r>
    </w:p>
    <w:p w:rsidR="00F071D5" w:rsidRPr="00F9130B" w:rsidRDefault="007A3844" w:rsidP="00885602">
      <w:pPr>
        <w:spacing w:line="56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深化管理体制改革</w:t>
      </w:r>
      <w:r w:rsidR="00774A05" w:rsidRPr="00F9130B">
        <w:rPr>
          <w:rFonts w:ascii="仿宋_GB2312" w:eastAsia="仿宋_GB2312" w:hAnsi="仿宋" w:hint="eastAsia"/>
          <w:sz w:val="32"/>
          <w:szCs w:val="32"/>
        </w:rPr>
        <w:t>。</w:t>
      </w:r>
      <w:r w:rsidR="00244796" w:rsidRPr="00F9130B">
        <w:rPr>
          <w:rFonts w:ascii="仿宋_GB2312" w:eastAsia="仿宋_GB2312" w:hAnsi="仿宋" w:hint="eastAsia"/>
          <w:sz w:val="32"/>
          <w:szCs w:val="32"/>
        </w:rPr>
        <w:t>深入推进简政放权，</w:t>
      </w:r>
      <w:r w:rsidR="00774A05" w:rsidRPr="00F9130B">
        <w:rPr>
          <w:rFonts w:ascii="仿宋_GB2312" w:eastAsia="仿宋_GB2312" w:hAnsi="仿宋" w:hint="eastAsia"/>
          <w:sz w:val="32"/>
          <w:szCs w:val="32"/>
        </w:rPr>
        <w:t>建立教育行政权力清单和责任清单制度，</w:t>
      </w:r>
      <w:r w:rsidR="00244796" w:rsidRPr="00F9130B">
        <w:rPr>
          <w:rFonts w:ascii="仿宋_GB2312" w:eastAsia="仿宋_GB2312" w:hAnsi="仿宋" w:hint="eastAsia"/>
          <w:sz w:val="32"/>
          <w:szCs w:val="32"/>
        </w:rPr>
        <w:t>全面公开教育及相关政府部门职能、法律依据、实施主体、职责权限、管理流程、监管方式等事项，强化审批项目的事中事后</w:t>
      </w:r>
      <w:r w:rsidR="00CD4F38" w:rsidRPr="00F9130B">
        <w:rPr>
          <w:rFonts w:ascii="仿宋_GB2312" w:eastAsia="仿宋_GB2312" w:hAnsi="仿宋" w:hint="eastAsia"/>
          <w:sz w:val="32"/>
          <w:szCs w:val="32"/>
        </w:rPr>
        <w:t>监管。</w:t>
      </w:r>
      <w:r w:rsidR="00244796" w:rsidRPr="00F9130B">
        <w:rPr>
          <w:rFonts w:ascii="仿宋_GB2312" w:eastAsia="仿宋_GB2312" w:hAnsi="仿宋" w:hint="eastAsia"/>
          <w:sz w:val="32"/>
          <w:szCs w:val="32"/>
        </w:rPr>
        <w:t>强化政府服务</w:t>
      </w:r>
      <w:r w:rsidR="00B95BDF" w:rsidRPr="00F9130B">
        <w:rPr>
          <w:rFonts w:ascii="仿宋_GB2312" w:eastAsia="仿宋_GB2312" w:hAnsi="仿宋" w:hint="eastAsia"/>
          <w:sz w:val="32"/>
          <w:szCs w:val="32"/>
        </w:rPr>
        <w:t>，</w:t>
      </w:r>
      <w:r w:rsidR="00774A05" w:rsidRPr="00F9130B">
        <w:rPr>
          <w:rFonts w:ascii="仿宋_GB2312" w:eastAsia="仿宋_GB2312" w:hAnsi="仿宋" w:hint="eastAsia"/>
          <w:sz w:val="32"/>
          <w:szCs w:val="32"/>
        </w:rPr>
        <w:t>重点加强为学校提供教学指导、教师培训、基建保障、校园安全纠纷调解处理、就业信息、质量监测评估诊断、教育教学基本资源等方面的服务</w:t>
      </w:r>
      <w:r w:rsidR="00B95BDF" w:rsidRPr="00F9130B">
        <w:rPr>
          <w:rFonts w:ascii="仿宋_GB2312" w:eastAsia="仿宋_GB2312" w:hAnsi="仿宋" w:hint="eastAsia"/>
          <w:sz w:val="32"/>
          <w:szCs w:val="32"/>
        </w:rPr>
        <w:t>。</w:t>
      </w:r>
      <w:r w:rsidR="00F071D5" w:rsidRPr="00F9130B">
        <w:rPr>
          <w:rFonts w:ascii="仿宋_GB2312" w:eastAsia="仿宋_GB2312" w:hAnsi="仿宋" w:hint="eastAsia"/>
          <w:sz w:val="32"/>
          <w:szCs w:val="32"/>
        </w:rPr>
        <w:t>推进依法治教，根据国家法律建设进程适时修订、制定有关地方性教育法规，制定全省教育行政执法指导意见，规范教育行政执法行为，</w:t>
      </w:r>
      <w:r w:rsidR="00DC6544" w:rsidRPr="00F9130B">
        <w:rPr>
          <w:rFonts w:ascii="仿宋_GB2312" w:eastAsia="仿宋_GB2312" w:hAnsi="仿宋" w:hint="eastAsia"/>
          <w:sz w:val="32"/>
          <w:szCs w:val="32"/>
        </w:rPr>
        <w:t>进一步</w:t>
      </w:r>
      <w:r w:rsidR="00F071D5" w:rsidRPr="00F9130B">
        <w:rPr>
          <w:rFonts w:ascii="仿宋_GB2312" w:eastAsia="仿宋_GB2312" w:hAnsi="仿宋" w:hint="eastAsia"/>
          <w:bCs/>
          <w:sz w:val="32"/>
          <w:szCs w:val="32"/>
        </w:rPr>
        <w:t>加强行政复议。</w:t>
      </w:r>
      <w:r w:rsidR="00DC6544" w:rsidRPr="00F9130B">
        <w:rPr>
          <w:rFonts w:ascii="仿宋_GB2312" w:eastAsia="仿宋_GB2312" w:hAnsi="仿宋" w:hint="eastAsia"/>
          <w:bCs/>
          <w:sz w:val="32"/>
          <w:szCs w:val="32"/>
        </w:rPr>
        <w:t>加强</w:t>
      </w:r>
      <w:r w:rsidR="00F071D5" w:rsidRPr="00F9130B">
        <w:rPr>
          <w:rFonts w:ascii="仿宋_GB2312" w:eastAsia="仿宋_GB2312" w:hAnsi="仿宋" w:hint="eastAsia"/>
          <w:bCs/>
          <w:sz w:val="32"/>
          <w:szCs w:val="32"/>
        </w:rPr>
        <w:t>教育督导，</w:t>
      </w:r>
      <w:r w:rsidR="00F071D5" w:rsidRPr="00F9130B">
        <w:rPr>
          <w:rFonts w:ascii="仿宋_GB2312" w:eastAsia="仿宋_GB2312" w:hAnsi="仿宋" w:hint="eastAsia"/>
          <w:sz w:val="32"/>
          <w:szCs w:val="32"/>
        </w:rPr>
        <w:t>完善对学前教育、义务教育均衡发展、职业教育等督导评估制度，建立高等教育督导评估制度</w:t>
      </w:r>
      <w:r w:rsidR="00DC6544" w:rsidRPr="00F9130B">
        <w:rPr>
          <w:rFonts w:ascii="仿宋_GB2312" w:eastAsia="仿宋_GB2312" w:hAnsi="仿宋" w:hint="eastAsia"/>
          <w:sz w:val="32"/>
          <w:szCs w:val="32"/>
        </w:rPr>
        <w:t>。推进管办评分离，</w:t>
      </w:r>
      <w:r w:rsidR="00DC6544" w:rsidRPr="00F9130B">
        <w:rPr>
          <w:rFonts w:ascii="仿宋_GB2312" w:eastAsia="仿宋_GB2312" w:hAnsi="仿宋" w:hint="eastAsia"/>
          <w:bCs/>
          <w:sz w:val="32"/>
          <w:szCs w:val="32"/>
        </w:rPr>
        <w:t>鼓励行业企业、专业机构、社会组织规范开展教育评价。强化行政监督与问责，实行重大决策终身责任追究和倒查机制。</w:t>
      </w:r>
    </w:p>
    <w:p w:rsidR="00B1519E" w:rsidRPr="00F9130B" w:rsidRDefault="00523807" w:rsidP="00885602">
      <w:pPr>
        <w:spacing w:line="560" w:lineRule="exact"/>
        <w:ind w:firstLineChars="200" w:firstLine="640"/>
        <w:rPr>
          <w:rFonts w:ascii="仿宋_GB2312" w:eastAsia="仿宋_GB2312" w:hAnsi="楷体"/>
          <w:bCs/>
          <w:sz w:val="32"/>
          <w:szCs w:val="32"/>
        </w:rPr>
      </w:pPr>
      <w:r w:rsidRPr="00F9130B">
        <w:rPr>
          <w:rFonts w:ascii="仿宋_GB2312" w:eastAsia="仿宋_GB2312" w:hAnsi="仿宋" w:hint="eastAsia"/>
          <w:bCs/>
          <w:sz w:val="32"/>
          <w:szCs w:val="32"/>
        </w:rPr>
        <w:t>深化考试招生制度改革</w:t>
      </w:r>
      <w:r w:rsidR="00FA4DBB" w:rsidRPr="00F9130B">
        <w:rPr>
          <w:rFonts w:ascii="仿宋_GB2312" w:eastAsia="仿宋_GB2312" w:hAnsi="仿宋" w:hint="eastAsia"/>
          <w:bCs/>
          <w:sz w:val="32"/>
          <w:szCs w:val="32"/>
        </w:rPr>
        <w:t>。</w:t>
      </w:r>
      <w:r w:rsidRPr="00F9130B">
        <w:rPr>
          <w:rFonts w:ascii="仿宋_GB2312" w:eastAsia="仿宋_GB2312" w:hAnsi="仿宋" w:hint="eastAsia"/>
          <w:bCs/>
          <w:sz w:val="32"/>
          <w:szCs w:val="32"/>
        </w:rPr>
        <w:t>完善义务教</w:t>
      </w:r>
      <w:r w:rsidR="00B1519E" w:rsidRPr="00F9130B">
        <w:rPr>
          <w:rFonts w:ascii="仿宋_GB2312" w:eastAsia="仿宋_GB2312" w:hAnsi="仿宋" w:hint="eastAsia"/>
          <w:bCs/>
          <w:sz w:val="32"/>
          <w:szCs w:val="32"/>
        </w:rPr>
        <w:t>育免试就近入学制度，</w:t>
      </w:r>
      <w:r w:rsidRPr="00F9130B">
        <w:rPr>
          <w:rFonts w:ascii="仿宋_GB2312" w:eastAsia="仿宋_GB2312" w:hAnsi="仿宋" w:hint="eastAsia"/>
          <w:bCs/>
          <w:sz w:val="32"/>
          <w:szCs w:val="32"/>
        </w:rPr>
        <w:lastRenderedPageBreak/>
        <w:t>保障特殊群体平等接受义务教育。</w:t>
      </w:r>
      <w:r w:rsidR="00B1519E" w:rsidRPr="00F9130B">
        <w:rPr>
          <w:rFonts w:ascii="仿宋_GB2312" w:eastAsia="仿宋_GB2312" w:hAnsi="仿宋" w:hint="eastAsia"/>
          <w:bCs/>
          <w:sz w:val="32"/>
          <w:szCs w:val="32"/>
        </w:rPr>
        <w:t>高中阶段考试招生实行指标生按</w:t>
      </w:r>
      <w:r w:rsidR="00DB00A4" w:rsidRPr="00F9130B">
        <w:rPr>
          <w:rFonts w:ascii="仿宋_GB2312" w:eastAsia="仿宋_GB2312" w:hAnsi="仿宋" w:hint="eastAsia"/>
          <w:bCs/>
          <w:sz w:val="32"/>
          <w:szCs w:val="32"/>
        </w:rPr>
        <w:t>比例分配到区域内初中的办法，普通高中学业水平考试实行合格性考试和</w:t>
      </w:r>
      <w:r w:rsidR="00B1519E" w:rsidRPr="00F9130B">
        <w:rPr>
          <w:rFonts w:ascii="仿宋_GB2312" w:eastAsia="仿宋_GB2312" w:hAnsi="仿宋" w:hint="eastAsia"/>
          <w:bCs/>
          <w:sz w:val="32"/>
          <w:szCs w:val="32"/>
        </w:rPr>
        <w:t>等级性考试，中职学校实行自主招生、注册入学</w:t>
      </w:r>
      <w:r w:rsidR="00FA4DBB" w:rsidRPr="00F9130B">
        <w:rPr>
          <w:rFonts w:ascii="仿宋_GB2312" w:eastAsia="仿宋_GB2312" w:hAnsi="仿宋" w:hint="eastAsia"/>
          <w:bCs/>
          <w:sz w:val="32"/>
          <w:szCs w:val="32"/>
        </w:rPr>
        <w:t>，</w:t>
      </w:r>
      <w:r w:rsidR="00B1519E" w:rsidRPr="00F9130B">
        <w:rPr>
          <w:rFonts w:ascii="仿宋_GB2312" w:eastAsia="仿宋_GB2312" w:hAnsi="仿宋" w:hint="eastAsia"/>
          <w:bCs/>
          <w:sz w:val="32"/>
          <w:szCs w:val="32"/>
        </w:rPr>
        <w:t>完善普通高中学生综合素质评价制度。取消国家和地方部门部分加分项目，规范自主招生。改进高考录取方式，实行平行志愿投档和录取，逐步取消录取批次，实行一档多投。完善省属应用型本科高校、专科高职</w:t>
      </w:r>
      <w:r w:rsidR="00184868" w:rsidRPr="00F9130B">
        <w:rPr>
          <w:rFonts w:ascii="仿宋_GB2312" w:eastAsia="仿宋_GB2312" w:hAnsi="仿宋" w:hint="eastAsia"/>
          <w:bCs/>
          <w:sz w:val="32"/>
          <w:szCs w:val="32"/>
        </w:rPr>
        <w:t>和中职学校贯通培养</w:t>
      </w:r>
      <w:r w:rsidR="00FA4DBB" w:rsidRPr="00F9130B">
        <w:rPr>
          <w:rFonts w:ascii="仿宋_GB2312" w:eastAsia="仿宋_GB2312" w:hAnsi="仿宋" w:hint="eastAsia"/>
          <w:bCs/>
          <w:sz w:val="32"/>
          <w:szCs w:val="32"/>
        </w:rPr>
        <w:t>学段衔接考试方式，探索面向初、高中学生的技能性等级测试，建立技术技能型人才系统培养</w:t>
      </w:r>
      <w:r w:rsidR="00DB00A4" w:rsidRPr="00F9130B">
        <w:rPr>
          <w:rFonts w:ascii="仿宋_GB2312" w:eastAsia="仿宋_GB2312" w:hAnsi="仿宋" w:hint="eastAsia"/>
          <w:bCs/>
          <w:sz w:val="32"/>
          <w:szCs w:val="32"/>
        </w:rPr>
        <w:t>机制</w:t>
      </w:r>
      <w:r w:rsidR="00FA4DBB" w:rsidRPr="00F9130B">
        <w:rPr>
          <w:rFonts w:ascii="仿宋_GB2312" w:eastAsia="仿宋_GB2312" w:hAnsi="仿宋" w:hint="eastAsia"/>
          <w:bCs/>
          <w:sz w:val="32"/>
          <w:szCs w:val="32"/>
        </w:rPr>
        <w:t>。推进高考综合改革，调整考试科目和分值，实行多元录取制度。</w:t>
      </w:r>
      <w:r w:rsidR="00DB00A4" w:rsidRPr="00F9130B">
        <w:rPr>
          <w:rFonts w:ascii="仿宋_GB2312" w:eastAsia="仿宋_GB2312" w:hAnsi="仿宋" w:hint="eastAsia"/>
          <w:bCs/>
          <w:sz w:val="32"/>
          <w:szCs w:val="32"/>
        </w:rPr>
        <w:t>从2018年起，实行由高校在规定范围内自主确定高中学业水平等级性考试选考科目要求及考生综合素质评价要求，考生达到最低要求标准即可报考的办法。</w:t>
      </w:r>
    </w:p>
    <w:p w:rsidR="00B97651" w:rsidRPr="00F9130B" w:rsidRDefault="00B151E3" w:rsidP="00885602">
      <w:pPr>
        <w:spacing w:line="560" w:lineRule="exact"/>
        <w:ind w:firstLineChars="200" w:firstLine="640"/>
        <w:rPr>
          <w:rFonts w:ascii="仿宋_GB2312" w:eastAsia="仿宋_GB2312" w:hAnsi="仿宋"/>
          <w:bCs/>
          <w:sz w:val="32"/>
          <w:szCs w:val="32"/>
        </w:rPr>
      </w:pPr>
      <w:r w:rsidRPr="00F9130B">
        <w:rPr>
          <w:rFonts w:ascii="仿宋_GB2312" w:eastAsia="仿宋_GB2312" w:hAnsi="仿宋" w:hint="eastAsia"/>
          <w:bCs/>
          <w:sz w:val="32"/>
          <w:szCs w:val="32"/>
        </w:rPr>
        <w:t>加快建设现代学校制度</w:t>
      </w:r>
      <w:r w:rsidR="00B97651" w:rsidRPr="00F9130B">
        <w:rPr>
          <w:rFonts w:ascii="仿宋_GB2312" w:eastAsia="仿宋_GB2312" w:hAnsi="仿宋" w:hint="eastAsia"/>
          <w:bCs/>
          <w:sz w:val="32"/>
          <w:szCs w:val="32"/>
        </w:rPr>
        <w:t>。推进依章治校，</w:t>
      </w:r>
      <w:r w:rsidRPr="00F9130B">
        <w:rPr>
          <w:rFonts w:ascii="仿宋_GB2312" w:eastAsia="仿宋_GB2312" w:hAnsi="仿宋" w:hint="eastAsia"/>
          <w:bCs/>
          <w:sz w:val="32"/>
          <w:szCs w:val="32"/>
        </w:rPr>
        <w:t>全</w:t>
      </w:r>
      <w:r w:rsidR="00B97651" w:rsidRPr="00F9130B">
        <w:rPr>
          <w:rFonts w:ascii="仿宋_GB2312" w:eastAsia="仿宋_GB2312" w:hAnsi="仿宋" w:hint="eastAsia"/>
          <w:bCs/>
          <w:sz w:val="32"/>
          <w:szCs w:val="32"/>
        </w:rPr>
        <w:t>面实行“一校</w:t>
      </w:r>
      <w:proofErr w:type="gramStart"/>
      <w:r w:rsidR="00B97651" w:rsidRPr="00F9130B">
        <w:rPr>
          <w:rFonts w:ascii="仿宋_GB2312" w:eastAsia="仿宋_GB2312" w:hAnsi="仿宋" w:hint="eastAsia"/>
          <w:bCs/>
          <w:sz w:val="32"/>
          <w:szCs w:val="32"/>
        </w:rPr>
        <w:t>一</w:t>
      </w:r>
      <w:proofErr w:type="gramEnd"/>
      <w:r w:rsidR="00B97651" w:rsidRPr="00F9130B">
        <w:rPr>
          <w:rFonts w:ascii="仿宋_GB2312" w:eastAsia="仿宋_GB2312" w:hAnsi="仿宋" w:hint="eastAsia"/>
          <w:bCs/>
          <w:sz w:val="32"/>
          <w:szCs w:val="32"/>
        </w:rPr>
        <w:t>章程”，建立健全学校依章办学的管理制度和监督办法，督促学校依据新颁布的教育法律法规及时修订学校章程，加强对新设立、升格、更名、合并、分立高校章程制订的指导及依法核准。完善学校治理结构，</w:t>
      </w:r>
      <w:r w:rsidRPr="00F9130B">
        <w:rPr>
          <w:rFonts w:ascii="仿宋_GB2312" w:eastAsia="仿宋_GB2312" w:hAnsi="仿宋" w:hint="eastAsia"/>
          <w:bCs/>
          <w:sz w:val="32"/>
          <w:szCs w:val="32"/>
        </w:rPr>
        <w:t>公办高校坚持党委领导下的校长负责制，</w:t>
      </w:r>
      <w:r w:rsidR="00AD509E" w:rsidRPr="00F9130B">
        <w:rPr>
          <w:rFonts w:ascii="仿宋_GB2312" w:eastAsia="仿宋_GB2312" w:hAnsi="仿宋" w:hint="eastAsia"/>
          <w:bCs/>
          <w:sz w:val="32"/>
          <w:szCs w:val="32"/>
        </w:rPr>
        <w:t>完善</w:t>
      </w:r>
      <w:r w:rsidR="00B97651" w:rsidRPr="00F9130B">
        <w:rPr>
          <w:rFonts w:ascii="仿宋_GB2312" w:eastAsia="仿宋_GB2312" w:hAnsi="仿宋" w:hint="eastAsia"/>
          <w:bCs/>
          <w:sz w:val="32"/>
          <w:szCs w:val="32"/>
        </w:rPr>
        <w:t>中小学、中职学校校长负责制，发挥教职工代</w:t>
      </w:r>
      <w:r w:rsidR="00AD509E" w:rsidRPr="00F9130B">
        <w:rPr>
          <w:rFonts w:ascii="仿宋_GB2312" w:eastAsia="仿宋_GB2312" w:hAnsi="仿宋" w:hint="eastAsia"/>
          <w:bCs/>
          <w:sz w:val="32"/>
          <w:szCs w:val="32"/>
        </w:rPr>
        <w:t>表大会、学生会、中小学家长委员会、校务委员会等机构和组织的作用，保障高校学术权力相对独立行使。全面实行校务公开，落实师生主体地位，依法保障知情权、参与权、表达权和监督权，主动接受社会监督。健全面向社会开放办学机制。</w:t>
      </w:r>
    </w:p>
    <w:p w:rsidR="00AD509E" w:rsidRPr="00F9130B" w:rsidRDefault="00AD509E" w:rsidP="00885602">
      <w:pPr>
        <w:spacing w:line="560" w:lineRule="exact"/>
        <w:ind w:firstLineChars="200" w:firstLine="640"/>
        <w:rPr>
          <w:rFonts w:ascii="仿宋_GB2312" w:eastAsia="仿宋_GB2312" w:hAnsi="仿宋"/>
          <w:bCs/>
          <w:sz w:val="32"/>
          <w:szCs w:val="32"/>
        </w:rPr>
      </w:pPr>
      <w:r w:rsidRPr="00F9130B">
        <w:rPr>
          <w:rFonts w:ascii="仿宋_GB2312" w:eastAsia="仿宋_GB2312" w:hAnsi="仿宋" w:hint="eastAsia"/>
          <w:bCs/>
          <w:sz w:val="32"/>
          <w:szCs w:val="32"/>
        </w:rPr>
        <w:t>进一步扩大教育开放。扩大来吉留学规模，</w:t>
      </w:r>
      <w:r w:rsidR="000703AB" w:rsidRPr="00F9130B">
        <w:rPr>
          <w:rFonts w:ascii="仿宋_GB2312" w:eastAsia="仿宋_GB2312" w:hAnsi="仿宋" w:hint="eastAsia"/>
          <w:bCs/>
          <w:sz w:val="32"/>
          <w:szCs w:val="32"/>
        </w:rPr>
        <w:t>提高</w:t>
      </w:r>
      <w:r w:rsidR="000703AB" w:rsidRPr="00F9130B">
        <w:rPr>
          <w:rFonts w:ascii="仿宋_GB2312" w:eastAsia="仿宋_GB2312" w:hAnsi="仿宋"/>
          <w:bCs/>
          <w:sz w:val="32"/>
          <w:szCs w:val="32"/>
        </w:rPr>
        <w:t>教育教学质量，</w:t>
      </w:r>
      <w:r w:rsidR="000703AB" w:rsidRPr="00F9130B">
        <w:rPr>
          <w:rFonts w:ascii="仿宋_GB2312" w:eastAsia="仿宋_GB2312" w:hAnsi="仿宋" w:hint="eastAsia"/>
          <w:bCs/>
          <w:sz w:val="32"/>
          <w:szCs w:val="32"/>
        </w:rPr>
        <w:t>打造“留学吉林”品牌。</w:t>
      </w:r>
      <w:r w:rsidRPr="00F9130B">
        <w:rPr>
          <w:rFonts w:ascii="仿宋_GB2312" w:eastAsia="仿宋_GB2312" w:hAnsi="仿宋" w:hint="eastAsia"/>
          <w:bCs/>
          <w:sz w:val="32"/>
          <w:szCs w:val="32"/>
        </w:rPr>
        <w:t>鼓励非通用语种人才、国际组织人</w:t>
      </w:r>
      <w:r w:rsidRPr="00F9130B">
        <w:rPr>
          <w:rFonts w:ascii="仿宋_GB2312" w:eastAsia="仿宋_GB2312" w:hAnsi="仿宋" w:hint="eastAsia"/>
          <w:bCs/>
          <w:sz w:val="32"/>
          <w:szCs w:val="32"/>
        </w:rPr>
        <w:lastRenderedPageBreak/>
        <w:t>才、国别和区域研究人才培养，实施好振兴吉林急需人才海外培养等项目</w:t>
      </w:r>
      <w:r w:rsidR="005D7E7A" w:rsidRPr="00F9130B">
        <w:rPr>
          <w:rFonts w:ascii="仿宋_GB2312" w:eastAsia="仿宋_GB2312" w:hAnsi="仿宋" w:hint="eastAsia"/>
          <w:bCs/>
          <w:sz w:val="32"/>
          <w:szCs w:val="32"/>
        </w:rPr>
        <w:t>，加强留学市场规范监管。实施海外高端人才和学术团队引进项目，支持高校引进国际公认、有较高学术造诣的专家和学者，到我省任教或开展科研合作，探索“大师带团队”合作模式。</w:t>
      </w:r>
      <w:r w:rsidR="00A51721" w:rsidRPr="00F9130B">
        <w:rPr>
          <w:rFonts w:ascii="仿宋_GB2312" w:eastAsia="仿宋_GB2312" w:hAnsi="仿宋" w:hint="eastAsia"/>
          <w:bCs/>
          <w:sz w:val="32"/>
          <w:szCs w:val="32"/>
        </w:rPr>
        <w:t>深化双边多边合作，鼓励中小学校和职业院校开展多种形式的国际合作与交流，鼓励高校参与国际重大科学计划和科学工程，支持高校建设一批高水平国际联合实验室、国际联合研究中心，支持高校和优质中学与国外院校合作创设孔子学院、孔子课堂。</w:t>
      </w:r>
    </w:p>
    <w:p w:rsidR="00AD70A0" w:rsidRPr="00F9130B" w:rsidRDefault="00080075" w:rsidP="004F085B">
      <w:pPr>
        <w:spacing w:line="56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t>（三</w:t>
      </w:r>
      <w:r w:rsidR="001D0892" w:rsidRPr="00F9130B">
        <w:rPr>
          <w:rFonts w:ascii="楷体_GB2312" w:eastAsia="楷体_GB2312" w:hAnsi="楷体" w:hint="eastAsia"/>
          <w:sz w:val="32"/>
          <w:szCs w:val="32"/>
        </w:rPr>
        <w:t>）扩大普惠资源，积极</w:t>
      </w:r>
      <w:r w:rsidR="00AD70A0" w:rsidRPr="00F9130B">
        <w:rPr>
          <w:rFonts w:ascii="楷体_GB2312" w:eastAsia="楷体_GB2312" w:hAnsi="楷体" w:hint="eastAsia"/>
          <w:sz w:val="32"/>
          <w:szCs w:val="32"/>
        </w:rPr>
        <w:t>发展学前教育</w:t>
      </w:r>
    </w:p>
    <w:p w:rsidR="00AD70A0" w:rsidRPr="00F9130B" w:rsidRDefault="00AD70A0" w:rsidP="00885602">
      <w:pPr>
        <w:spacing w:line="560" w:lineRule="exact"/>
        <w:ind w:firstLineChars="200" w:firstLine="640"/>
        <w:rPr>
          <w:rFonts w:ascii="仿宋_GB2312" w:eastAsia="仿宋_GB2312" w:hAnsi="仿宋"/>
          <w:bCs/>
          <w:sz w:val="32"/>
          <w:szCs w:val="32"/>
        </w:rPr>
      </w:pPr>
      <w:r w:rsidRPr="00F9130B">
        <w:rPr>
          <w:rFonts w:ascii="仿宋_GB2312" w:eastAsia="仿宋_GB2312" w:hAnsi="仿宋" w:hint="eastAsia"/>
          <w:bCs/>
          <w:sz w:val="32"/>
          <w:szCs w:val="32"/>
        </w:rPr>
        <w:t>完善学前教育发展机制。坚持政府主导、社会参与、公办民办并举，强化省级统筹，落实县级主体责任，实施好第三期学前教育四年行动计划。加强对各类幼儿园准入、退出、安全、师资、收费、卫生保健、办园质量等方面的指导和监管，积极稳妥推动“三无园”规范治理。健全学前教育质量评估监管体系，纠正“小学化”倾向。</w:t>
      </w:r>
    </w:p>
    <w:p w:rsidR="001B2595" w:rsidRPr="00F9130B" w:rsidRDefault="00AD70A0" w:rsidP="00885602">
      <w:pPr>
        <w:spacing w:line="560" w:lineRule="exact"/>
        <w:ind w:firstLineChars="200" w:firstLine="640"/>
        <w:rPr>
          <w:rFonts w:ascii="仿宋_GB2312" w:eastAsia="仿宋_GB2312" w:hAnsi="仿宋"/>
          <w:bCs/>
          <w:sz w:val="32"/>
          <w:szCs w:val="32"/>
        </w:rPr>
      </w:pPr>
      <w:r w:rsidRPr="00F9130B">
        <w:rPr>
          <w:rFonts w:ascii="仿宋_GB2312" w:eastAsia="仿宋_GB2312" w:hAnsi="仿宋" w:hint="eastAsia"/>
          <w:bCs/>
          <w:sz w:val="32"/>
          <w:szCs w:val="32"/>
        </w:rPr>
        <w:t>扩大普惠性学前教育资源。加快发展公办幼儿园，支持企事业单位和集体办园，</w:t>
      </w:r>
      <w:r w:rsidR="001B2595" w:rsidRPr="00F9130B">
        <w:rPr>
          <w:rFonts w:ascii="仿宋_GB2312" w:eastAsia="仿宋_GB2312" w:hAnsi="仿宋" w:hint="eastAsia"/>
          <w:bCs/>
          <w:sz w:val="32"/>
          <w:szCs w:val="32"/>
        </w:rPr>
        <w:t>城镇新建小区和旧区改造要配套建设公办园或普惠性民办园，推动大</w:t>
      </w:r>
      <w:proofErr w:type="gramStart"/>
      <w:r w:rsidR="001B2595" w:rsidRPr="00F9130B">
        <w:rPr>
          <w:rFonts w:ascii="仿宋_GB2312" w:eastAsia="仿宋_GB2312" w:hAnsi="仿宋" w:hint="eastAsia"/>
          <w:bCs/>
          <w:sz w:val="32"/>
          <w:szCs w:val="32"/>
        </w:rPr>
        <w:t>村独立</w:t>
      </w:r>
      <w:proofErr w:type="gramEnd"/>
      <w:r w:rsidR="001B2595" w:rsidRPr="00F9130B">
        <w:rPr>
          <w:rFonts w:ascii="仿宋_GB2312" w:eastAsia="仿宋_GB2312" w:hAnsi="仿宋" w:hint="eastAsia"/>
          <w:bCs/>
          <w:sz w:val="32"/>
          <w:szCs w:val="32"/>
        </w:rPr>
        <w:t>建园、小村设分园或联合办园，人口分散地区提供灵活多样的学前教育服务。大力扶持普惠性民办幼儿园发展，通过政府购买服务、减免租金、派驻公办教师、培训师资、混合所有制等多种方式，引导和支持更多的民办幼儿园提供普惠性服务。鼓励优质幼儿园开办连锁园。</w:t>
      </w:r>
    </w:p>
    <w:p w:rsidR="001B2595" w:rsidRPr="00F9130B" w:rsidRDefault="001B2595" w:rsidP="00885602">
      <w:pPr>
        <w:spacing w:line="560" w:lineRule="exact"/>
        <w:ind w:firstLineChars="200" w:firstLine="640"/>
        <w:rPr>
          <w:rFonts w:ascii="仿宋_GB2312" w:eastAsia="仿宋_GB2312" w:hAnsi="仿宋"/>
          <w:bCs/>
          <w:sz w:val="32"/>
          <w:szCs w:val="32"/>
        </w:rPr>
      </w:pPr>
      <w:r w:rsidRPr="00F9130B">
        <w:rPr>
          <w:rFonts w:ascii="仿宋_GB2312" w:eastAsia="仿宋_GB2312" w:hAnsi="仿宋" w:hint="eastAsia"/>
          <w:bCs/>
          <w:sz w:val="32"/>
          <w:szCs w:val="32"/>
        </w:rPr>
        <w:t>提升学前教育保育教育质量。落实《幼儿园工作规程》，加</w:t>
      </w:r>
      <w:r w:rsidRPr="00F9130B">
        <w:rPr>
          <w:rFonts w:ascii="仿宋_GB2312" w:eastAsia="仿宋_GB2312" w:hAnsi="仿宋" w:hint="eastAsia"/>
          <w:bCs/>
          <w:sz w:val="32"/>
          <w:szCs w:val="32"/>
        </w:rPr>
        <w:lastRenderedPageBreak/>
        <w:t>强动态监管和业务指导。提高教师、保育员综合素质，保障幼儿身心健康，严禁体罚或变相体罚。遵循幼儿身心发展规律，鼓励有条件的学前教育机构开展公益性0至3岁早期教育指导。科学调理幼儿膳食，加强幼儿保育护理和卫生保健。</w:t>
      </w:r>
    </w:p>
    <w:p w:rsidR="00DB6AA2" w:rsidRPr="00F9130B" w:rsidRDefault="00DB6AA2" w:rsidP="004F085B">
      <w:pPr>
        <w:spacing w:line="560" w:lineRule="exact"/>
        <w:ind w:firstLineChars="200" w:firstLine="640"/>
        <w:rPr>
          <w:rFonts w:ascii="仿宋_GB2312" w:eastAsia="仿宋_GB2312" w:hAnsi="仿宋"/>
          <w:bCs/>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F9130B" w:rsidRPr="00F9130B" w:rsidTr="00FF7F6F">
        <w:trPr>
          <w:trHeight w:val="1124"/>
        </w:trPr>
        <w:tc>
          <w:tcPr>
            <w:tcW w:w="8820" w:type="dxa"/>
            <w:tcBorders>
              <w:top w:val="single" w:sz="4" w:space="0" w:color="auto"/>
              <w:left w:val="single" w:sz="4" w:space="0" w:color="auto"/>
              <w:bottom w:val="single" w:sz="4" w:space="0" w:color="auto"/>
              <w:right w:val="single" w:sz="4" w:space="0" w:color="auto"/>
            </w:tcBorders>
            <w:hideMark/>
          </w:tcPr>
          <w:p w:rsidR="00FF7F6F" w:rsidRPr="00F9130B" w:rsidRDefault="00FF7F6F" w:rsidP="00D36B11">
            <w:pPr>
              <w:spacing w:line="360" w:lineRule="auto"/>
              <w:jc w:val="center"/>
              <w:rPr>
                <w:rFonts w:ascii="黑体" w:eastAsia="黑体" w:hAnsi="黑体"/>
                <w:bCs/>
                <w:sz w:val="24"/>
                <w:szCs w:val="24"/>
              </w:rPr>
            </w:pPr>
            <w:r w:rsidRPr="00F9130B">
              <w:rPr>
                <w:rFonts w:ascii="黑体" w:eastAsia="黑体" w:hAnsi="黑体" w:hint="eastAsia"/>
                <w:bCs/>
                <w:sz w:val="24"/>
                <w:szCs w:val="24"/>
              </w:rPr>
              <w:t>专栏1  学前教育资源扩大工程</w:t>
            </w:r>
          </w:p>
          <w:p w:rsidR="00EC6112" w:rsidRPr="00F9130B" w:rsidRDefault="00EC6112" w:rsidP="00EC6112">
            <w:pPr>
              <w:spacing w:line="360" w:lineRule="auto"/>
              <w:ind w:firstLineChars="200" w:firstLine="420"/>
              <w:jc w:val="left"/>
              <w:rPr>
                <w:rFonts w:asciiTheme="minorEastAsia" w:hAnsiTheme="minorEastAsia"/>
              </w:rPr>
            </w:pPr>
            <w:r w:rsidRPr="00F9130B">
              <w:rPr>
                <w:rFonts w:asciiTheme="minorEastAsia" w:hAnsiTheme="minorEastAsia" w:hint="eastAsia"/>
              </w:rPr>
              <w:t>标准化公办幼儿园建设项目。扩大公办学前教育资源总量，每个乡镇至少办好1所标准化公办幼儿园。独立设置的民族幼儿园达到省级示范性幼儿园标准。</w:t>
            </w:r>
          </w:p>
          <w:p w:rsidR="00EC6112" w:rsidRPr="00F9130B" w:rsidRDefault="00EC6112" w:rsidP="00EC6112">
            <w:pPr>
              <w:spacing w:line="360" w:lineRule="auto"/>
              <w:ind w:firstLineChars="200" w:firstLine="420"/>
              <w:jc w:val="left"/>
              <w:rPr>
                <w:rFonts w:asciiTheme="minorEastAsia" w:hAnsiTheme="minorEastAsia"/>
              </w:rPr>
            </w:pPr>
            <w:r w:rsidRPr="00F9130B">
              <w:rPr>
                <w:rFonts w:asciiTheme="minorEastAsia" w:hAnsiTheme="minorEastAsia" w:hint="eastAsia"/>
              </w:rPr>
              <w:t>普惠性民办幼儿园建设</w:t>
            </w:r>
            <w:proofErr w:type="gramStart"/>
            <w:r w:rsidRPr="00F9130B">
              <w:rPr>
                <w:rFonts w:asciiTheme="minorEastAsia" w:hAnsiTheme="minorEastAsia" w:hint="eastAsia"/>
              </w:rPr>
              <w:t>和奖补项目</w:t>
            </w:r>
            <w:proofErr w:type="gramEnd"/>
            <w:r w:rsidRPr="00F9130B">
              <w:rPr>
                <w:rFonts w:asciiTheme="minorEastAsia" w:hAnsiTheme="minorEastAsia" w:hint="eastAsia"/>
              </w:rPr>
              <w:t>。充分利用中小学闲置校舍支持建设300所左右</w:t>
            </w:r>
            <w:proofErr w:type="gramStart"/>
            <w:r w:rsidRPr="00F9130B">
              <w:rPr>
                <w:rFonts w:asciiTheme="minorEastAsia" w:hAnsiTheme="minorEastAsia" w:hint="eastAsia"/>
              </w:rPr>
              <w:t>普惠型民办</w:t>
            </w:r>
            <w:proofErr w:type="gramEnd"/>
            <w:r w:rsidRPr="00F9130B">
              <w:rPr>
                <w:rFonts w:asciiTheme="minorEastAsia" w:hAnsiTheme="minorEastAsia" w:hint="eastAsia"/>
              </w:rPr>
              <w:t>幼儿园，每年</w:t>
            </w:r>
            <w:proofErr w:type="gramStart"/>
            <w:r w:rsidRPr="00F9130B">
              <w:rPr>
                <w:rFonts w:asciiTheme="minorEastAsia" w:hAnsiTheme="minorEastAsia" w:hint="eastAsia"/>
              </w:rPr>
              <w:t>奖补普惠型</w:t>
            </w:r>
            <w:proofErr w:type="gramEnd"/>
            <w:r w:rsidRPr="00F9130B">
              <w:rPr>
                <w:rFonts w:asciiTheme="minorEastAsia" w:hAnsiTheme="minorEastAsia" w:hint="eastAsia"/>
              </w:rPr>
              <w:t>民办幼儿园150所左右。</w:t>
            </w:r>
          </w:p>
          <w:p w:rsidR="00FF7F6F" w:rsidRPr="00F9130B" w:rsidRDefault="00EC6112" w:rsidP="00EC6112">
            <w:pPr>
              <w:spacing w:line="360" w:lineRule="auto"/>
              <w:ind w:firstLineChars="200" w:firstLine="420"/>
              <w:rPr>
                <w:rFonts w:ascii="仿宋_GB2312" w:eastAsia="仿宋_GB2312" w:hAnsi="仿宋"/>
                <w:bCs/>
                <w:szCs w:val="21"/>
              </w:rPr>
            </w:pPr>
            <w:r w:rsidRPr="00F9130B">
              <w:rPr>
                <w:rFonts w:asciiTheme="minorEastAsia" w:hAnsiTheme="minorEastAsia" w:hint="eastAsia"/>
              </w:rPr>
              <w:t>优质幼儿园开办连锁</w:t>
            </w:r>
            <w:proofErr w:type="gramStart"/>
            <w:r w:rsidRPr="00F9130B">
              <w:rPr>
                <w:rFonts w:asciiTheme="minorEastAsia" w:hAnsiTheme="minorEastAsia" w:hint="eastAsia"/>
              </w:rPr>
              <w:t>园支持</w:t>
            </w:r>
            <w:proofErr w:type="gramEnd"/>
            <w:r w:rsidRPr="00F9130B">
              <w:rPr>
                <w:rFonts w:asciiTheme="minorEastAsia" w:hAnsiTheme="minorEastAsia" w:hint="eastAsia"/>
              </w:rPr>
              <w:t>计划。对优质幼儿园开办连锁幼儿园给予政策扶持和资金支持，多种渠道扩大优质幼儿园覆盖范围。</w:t>
            </w:r>
          </w:p>
        </w:tc>
      </w:tr>
    </w:tbl>
    <w:p w:rsidR="00FF7F6F" w:rsidRPr="00F9130B" w:rsidRDefault="00FF7F6F" w:rsidP="004F085B">
      <w:pPr>
        <w:spacing w:line="560" w:lineRule="exact"/>
        <w:ind w:firstLineChars="200" w:firstLine="420"/>
        <w:rPr>
          <w:rFonts w:ascii="仿宋_GB2312" w:eastAsia="仿宋_GB2312" w:hAnsi="仿宋"/>
          <w:bCs/>
          <w:szCs w:val="21"/>
        </w:rPr>
      </w:pPr>
    </w:p>
    <w:p w:rsidR="001B2595" w:rsidRPr="00F9130B" w:rsidRDefault="00080075" w:rsidP="004508A9">
      <w:pPr>
        <w:spacing w:line="60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t>（四</w:t>
      </w:r>
      <w:r w:rsidR="001B2595" w:rsidRPr="00F9130B">
        <w:rPr>
          <w:rFonts w:ascii="楷体_GB2312" w:eastAsia="楷体_GB2312" w:hAnsi="楷体" w:hint="eastAsia"/>
          <w:sz w:val="32"/>
          <w:szCs w:val="32"/>
        </w:rPr>
        <w:t>）优化资源配置，推进义务教育均衡优质发展</w:t>
      </w:r>
    </w:p>
    <w:p w:rsidR="001B2595" w:rsidRPr="00F9130B" w:rsidRDefault="007D6594" w:rsidP="004508A9">
      <w:pPr>
        <w:spacing w:line="600" w:lineRule="exact"/>
        <w:ind w:firstLineChars="200" w:firstLine="640"/>
        <w:rPr>
          <w:rFonts w:ascii="仿宋_GB2312" w:eastAsia="仿宋_GB2312" w:hAnsi="仿宋"/>
          <w:sz w:val="32"/>
          <w:szCs w:val="32"/>
        </w:rPr>
      </w:pPr>
      <w:r w:rsidRPr="00F9130B">
        <w:rPr>
          <w:rFonts w:ascii="仿宋_GB2312" w:eastAsia="仿宋_GB2312" w:hAnsi="仿宋" w:hint="eastAsia"/>
          <w:bCs/>
          <w:sz w:val="32"/>
          <w:szCs w:val="32"/>
        </w:rPr>
        <w:t>提高义务教育基本均衡覆盖水平</w:t>
      </w:r>
      <w:r w:rsidR="00193AC5" w:rsidRPr="00F9130B">
        <w:rPr>
          <w:rFonts w:ascii="仿宋_GB2312" w:eastAsia="仿宋_GB2312" w:hAnsi="仿宋" w:hint="eastAsia"/>
          <w:bCs/>
          <w:sz w:val="32"/>
          <w:szCs w:val="32"/>
        </w:rPr>
        <w:t>。实现基本均衡的县（市、区）做好巩固提高，推进过程中的县（市、区）确保如期完成。三年内全面消除</w:t>
      </w:r>
      <w:r w:rsidR="008125BE" w:rsidRPr="00F9130B">
        <w:rPr>
          <w:rFonts w:ascii="仿宋_GB2312" w:eastAsia="仿宋_GB2312" w:hAnsi="仿宋" w:hint="eastAsia"/>
          <w:bCs/>
          <w:sz w:val="32"/>
          <w:szCs w:val="32"/>
        </w:rPr>
        <w:t>义务</w:t>
      </w:r>
      <w:r w:rsidR="008125BE" w:rsidRPr="00F9130B">
        <w:rPr>
          <w:rFonts w:ascii="仿宋_GB2312" w:eastAsia="仿宋_GB2312" w:hAnsi="仿宋"/>
          <w:bCs/>
          <w:sz w:val="32"/>
          <w:szCs w:val="32"/>
        </w:rPr>
        <w:t>教育</w:t>
      </w:r>
      <w:r w:rsidR="00193AC5" w:rsidRPr="00F9130B">
        <w:rPr>
          <w:rFonts w:ascii="仿宋_GB2312" w:eastAsia="仿宋_GB2312" w:hAnsi="仿宋" w:hint="eastAsia"/>
          <w:bCs/>
          <w:sz w:val="32"/>
          <w:szCs w:val="32"/>
        </w:rPr>
        <w:t>薄弱学校，实现县域内基本均衡，五年内实现办学标准化，积极</w:t>
      </w:r>
      <w:proofErr w:type="gramStart"/>
      <w:r w:rsidR="00193AC5" w:rsidRPr="00F9130B">
        <w:rPr>
          <w:rFonts w:ascii="仿宋_GB2312" w:eastAsia="仿宋_GB2312" w:hAnsi="仿宋" w:hint="eastAsia"/>
          <w:bCs/>
          <w:sz w:val="32"/>
          <w:szCs w:val="32"/>
        </w:rPr>
        <w:t>探索市</w:t>
      </w:r>
      <w:proofErr w:type="gramEnd"/>
      <w:r w:rsidR="00193AC5" w:rsidRPr="00F9130B">
        <w:rPr>
          <w:rFonts w:ascii="仿宋_GB2312" w:eastAsia="仿宋_GB2312" w:hAnsi="仿宋" w:hint="eastAsia"/>
          <w:bCs/>
          <w:sz w:val="32"/>
          <w:szCs w:val="32"/>
        </w:rPr>
        <w:t>域内义务教育均衡发展。</w:t>
      </w:r>
      <w:r w:rsidR="008F19AF" w:rsidRPr="00F9130B">
        <w:rPr>
          <w:rFonts w:ascii="仿宋_GB2312" w:eastAsia="仿宋_GB2312" w:hAnsi="仿宋" w:hint="eastAsia"/>
          <w:bCs/>
          <w:sz w:val="32"/>
          <w:szCs w:val="32"/>
        </w:rPr>
        <w:t>坚持免试就近入学原则，合理划定学校服务范围，规范入学秩序。推进“县管校用”，加强县域义务教育学校校长、教师交流。完善优质高中阶段学校招生名额合理分配到区域内初中的办法，保持生源结构均衡。</w:t>
      </w:r>
    </w:p>
    <w:p w:rsidR="001B2595" w:rsidRPr="00F9130B" w:rsidRDefault="008F19AF" w:rsidP="004508A9">
      <w:pPr>
        <w:spacing w:line="60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推进城乡义务教育一体化发展。强化城乡义务教育统筹，严格学校布局规划，有序扩大学位供给，推动解决“城镇挤、乡村</w:t>
      </w:r>
      <w:r w:rsidRPr="00F9130B">
        <w:rPr>
          <w:rFonts w:ascii="仿宋_GB2312" w:eastAsia="仿宋_GB2312" w:hAnsi="仿宋" w:hint="eastAsia"/>
          <w:sz w:val="32"/>
          <w:szCs w:val="32"/>
        </w:rPr>
        <w:lastRenderedPageBreak/>
        <w:t>弱”的矛盾。加强重点城镇、近城郊区、新建城区和旧城改造配套学校建设，与住宅建设首期项目同步规划、同步建设、同步交付使用。推动城镇义务教育学校扩容改造，三年内基本消除66人以上超大班额；五年内基本消除56人以上大班额，逐步消除大校额。加强农村、城市郊区的寄宿制学校建设。保留并办好必要的小规模学校和教学点。推进中心校与村小一体化发展。</w:t>
      </w:r>
    </w:p>
    <w:p w:rsidR="008F19AF" w:rsidRPr="00F9130B" w:rsidRDefault="008F19AF" w:rsidP="004508A9">
      <w:pPr>
        <w:spacing w:line="60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促进义务教育学校优质发展。加强义务教育学校管理标准化建设，力争全部达到学校管理标准。修订并落实新课程计划，依据课程标准组织教学</w:t>
      </w:r>
      <w:r w:rsidR="00E25F8E" w:rsidRPr="00F9130B">
        <w:rPr>
          <w:rFonts w:ascii="仿宋_GB2312" w:eastAsia="仿宋_GB2312" w:hAnsi="仿宋" w:hint="eastAsia"/>
          <w:sz w:val="32"/>
          <w:szCs w:val="32"/>
        </w:rPr>
        <w:t>，全面开展义务教育质量监测</w:t>
      </w:r>
      <w:r w:rsidRPr="00F9130B">
        <w:rPr>
          <w:rFonts w:ascii="仿宋_GB2312" w:eastAsia="仿宋_GB2312" w:hAnsi="仿宋" w:hint="eastAsia"/>
          <w:sz w:val="32"/>
          <w:szCs w:val="32"/>
        </w:rPr>
        <w:t>。</w:t>
      </w:r>
      <w:r w:rsidR="00E25F8E" w:rsidRPr="00F9130B">
        <w:rPr>
          <w:rFonts w:ascii="仿宋_GB2312" w:eastAsia="仿宋_GB2312" w:hAnsi="仿宋" w:hint="eastAsia"/>
          <w:sz w:val="32"/>
          <w:szCs w:val="32"/>
        </w:rPr>
        <w:t>积极探索以多种形式拓展和延伸优质教育资源，</w:t>
      </w:r>
      <w:r w:rsidRPr="00F9130B">
        <w:rPr>
          <w:rFonts w:ascii="仿宋_GB2312" w:eastAsia="仿宋_GB2312" w:hAnsi="仿宋" w:hint="eastAsia"/>
          <w:sz w:val="32"/>
          <w:szCs w:val="32"/>
        </w:rPr>
        <w:t>在有条件的地方推行“小班化”教学。完善初中学业水平考试，建立学生综合素质评价制度</w:t>
      </w:r>
      <w:r w:rsidR="00E25F8E" w:rsidRPr="00F9130B">
        <w:rPr>
          <w:rFonts w:ascii="仿宋_GB2312" w:eastAsia="仿宋_GB2312" w:hAnsi="仿宋" w:hint="eastAsia"/>
          <w:sz w:val="32"/>
          <w:szCs w:val="32"/>
        </w:rPr>
        <w:t>，切实减轻学生过重课业负担。加强中小学生学籍规范管理，</w:t>
      </w:r>
      <w:r w:rsidRPr="00F9130B">
        <w:rPr>
          <w:rFonts w:ascii="仿宋_GB2312" w:eastAsia="仿宋_GB2312" w:hAnsi="仿宋" w:hint="eastAsia"/>
          <w:sz w:val="32"/>
          <w:szCs w:val="32"/>
        </w:rPr>
        <w:t>推动政府、学校、家庭、部门联保联控，落实</w:t>
      </w:r>
      <w:proofErr w:type="gramStart"/>
      <w:r w:rsidRPr="00F9130B">
        <w:rPr>
          <w:rFonts w:ascii="仿宋_GB2312" w:eastAsia="仿宋_GB2312" w:hAnsi="仿宋" w:hint="eastAsia"/>
          <w:sz w:val="32"/>
          <w:szCs w:val="32"/>
        </w:rPr>
        <w:t>控辍保学</w:t>
      </w:r>
      <w:proofErr w:type="gramEnd"/>
      <w:r w:rsidRPr="00F9130B">
        <w:rPr>
          <w:rFonts w:ascii="仿宋_GB2312" w:eastAsia="仿宋_GB2312" w:hAnsi="仿宋" w:hint="eastAsia"/>
          <w:sz w:val="32"/>
          <w:szCs w:val="32"/>
        </w:rPr>
        <w:t>责任制。</w:t>
      </w:r>
      <w:r w:rsidR="00E25F8E" w:rsidRPr="00F9130B">
        <w:rPr>
          <w:rFonts w:ascii="仿宋_GB2312" w:eastAsia="仿宋_GB2312" w:hAnsi="仿宋" w:hint="eastAsia"/>
          <w:sz w:val="32"/>
          <w:szCs w:val="32"/>
        </w:rPr>
        <w:t>加强教研机构和队伍建设，完善教研指导和专业支撑体系。</w:t>
      </w:r>
    </w:p>
    <w:p w:rsidR="001B2595" w:rsidRPr="00F9130B" w:rsidRDefault="001B2595" w:rsidP="004508A9">
      <w:pPr>
        <w:spacing w:line="60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保障特殊群体平等接受义务教育。保障进城务工人员随迁子女平等就学，接受义务教育后在流入地参加升学考试。推动“两免一补”资金和生均公用经费基准定额资金</w:t>
      </w:r>
      <w:proofErr w:type="gramStart"/>
      <w:r w:rsidRPr="00F9130B">
        <w:rPr>
          <w:rFonts w:ascii="仿宋_GB2312" w:eastAsia="仿宋_GB2312" w:hAnsi="仿宋" w:hint="eastAsia"/>
          <w:sz w:val="32"/>
          <w:szCs w:val="32"/>
        </w:rPr>
        <w:t>随学生</w:t>
      </w:r>
      <w:proofErr w:type="gramEnd"/>
      <w:r w:rsidRPr="00F9130B">
        <w:rPr>
          <w:rFonts w:ascii="仿宋_GB2312" w:eastAsia="仿宋_GB2312" w:hAnsi="仿宋" w:hint="eastAsia"/>
          <w:sz w:val="32"/>
          <w:szCs w:val="32"/>
        </w:rPr>
        <w:t>流动可携带。把关爱农村留守儿童纳入社会管理创新体系，优先满足农村留守儿童进入寄宿制学校学习。强化家庭监护主体责任，鼓励适龄儿童跟随取得居住证的父母在工作地就近入学，督促外出务工父母履行监护职责。</w:t>
      </w:r>
    </w:p>
    <w:p w:rsidR="00DB6AA2" w:rsidRPr="00F9130B" w:rsidRDefault="00DB6AA2" w:rsidP="004F085B">
      <w:pPr>
        <w:spacing w:line="560" w:lineRule="exact"/>
        <w:ind w:firstLineChars="200" w:firstLine="640"/>
        <w:rPr>
          <w:rFonts w:ascii="仿宋_GB2312" w:eastAsia="仿宋_GB2312" w:hAnsi="仿宋"/>
          <w:sz w:val="32"/>
          <w:szCs w:val="32"/>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F121F3" w:rsidRPr="00F9130B" w:rsidTr="00DB6AA2">
        <w:trPr>
          <w:trHeight w:val="1124"/>
        </w:trPr>
        <w:tc>
          <w:tcPr>
            <w:tcW w:w="8820" w:type="dxa"/>
            <w:tcBorders>
              <w:top w:val="single" w:sz="4" w:space="0" w:color="auto"/>
              <w:left w:val="single" w:sz="4" w:space="0" w:color="auto"/>
              <w:bottom w:val="single" w:sz="4" w:space="0" w:color="auto"/>
              <w:right w:val="single" w:sz="4" w:space="0" w:color="auto"/>
            </w:tcBorders>
            <w:hideMark/>
          </w:tcPr>
          <w:p w:rsidR="00FF7F6F" w:rsidRPr="00F9130B" w:rsidRDefault="00FF7F6F" w:rsidP="009D68D4">
            <w:pPr>
              <w:spacing w:line="360" w:lineRule="auto"/>
              <w:jc w:val="center"/>
              <w:rPr>
                <w:rFonts w:ascii="黑体" w:eastAsia="黑体" w:hAnsi="黑体"/>
                <w:sz w:val="24"/>
                <w:szCs w:val="24"/>
              </w:rPr>
            </w:pPr>
            <w:r w:rsidRPr="00F9130B">
              <w:rPr>
                <w:rFonts w:ascii="黑体" w:eastAsia="黑体" w:hAnsi="黑体" w:hint="eastAsia"/>
                <w:sz w:val="24"/>
                <w:szCs w:val="24"/>
              </w:rPr>
              <w:lastRenderedPageBreak/>
              <w:t>专栏2  义务教育均衡发展推进工程</w:t>
            </w:r>
          </w:p>
          <w:p w:rsidR="00FF7F6F" w:rsidRPr="00F9130B" w:rsidRDefault="00FF7F6F" w:rsidP="009D68D4">
            <w:pPr>
              <w:spacing w:line="360" w:lineRule="auto"/>
              <w:ind w:firstLineChars="200" w:firstLine="420"/>
              <w:rPr>
                <w:rFonts w:asciiTheme="minorEastAsia" w:hAnsiTheme="minorEastAsia"/>
                <w:szCs w:val="21"/>
              </w:rPr>
            </w:pPr>
            <w:r w:rsidRPr="00F9130B">
              <w:rPr>
                <w:rFonts w:asciiTheme="minorEastAsia" w:hAnsiTheme="minorEastAsia" w:hint="eastAsia"/>
                <w:szCs w:val="21"/>
              </w:rPr>
              <w:t>城市义务教育“大学区管理”项目。建成城市“大学区”网络，学校覆盖率达到100%，促进城市校际间均衡发展。</w:t>
            </w:r>
            <w:r w:rsidR="00D10B3C" w:rsidRPr="00F9130B">
              <w:rPr>
                <w:rFonts w:asciiTheme="minorEastAsia" w:hAnsiTheme="minorEastAsia" w:hint="eastAsia"/>
                <w:szCs w:val="21"/>
              </w:rPr>
              <w:t>县域义务教育学校校长、教师每年交流4000人左右。</w:t>
            </w:r>
          </w:p>
          <w:p w:rsidR="00FF7F6F" w:rsidRPr="00F9130B" w:rsidRDefault="00FF7F6F" w:rsidP="009D68D4">
            <w:pPr>
              <w:spacing w:line="360" w:lineRule="auto"/>
              <w:ind w:firstLineChars="200" w:firstLine="420"/>
              <w:rPr>
                <w:rFonts w:asciiTheme="minorEastAsia" w:hAnsiTheme="minorEastAsia"/>
                <w:szCs w:val="21"/>
              </w:rPr>
            </w:pPr>
            <w:r w:rsidRPr="00F9130B">
              <w:rPr>
                <w:rFonts w:asciiTheme="minorEastAsia" w:hAnsiTheme="minorEastAsia" w:hint="eastAsia"/>
                <w:szCs w:val="21"/>
              </w:rPr>
              <w:t>全面改善贫困地区义务教育薄弱学校基本办学条件项目。到2018年，按规划完成校园校舍建设、设施设备购置任务，全面改善学校办学条件。</w:t>
            </w:r>
          </w:p>
          <w:p w:rsidR="00FF7F6F" w:rsidRPr="00F9130B" w:rsidRDefault="00FF7F6F" w:rsidP="009D68D4">
            <w:pPr>
              <w:spacing w:line="360" w:lineRule="auto"/>
              <w:ind w:firstLineChars="200" w:firstLine="420"/>
              <w:rPr>
                <w:rFonts w:asciiTheme="minorEastAsia" w:hAnsiTheme="minorEastAsia"/>
                <w:szCs w:val="21"/>
              </w:rPr>
            </w:pPr>
            <w:r w:rsidRPr="00F9130B">
              <w:rPr>
                <w:rFonts w:asciiTheme="minorEastAsia" w:hAnsiTheme="minorEastAsia" w:hint="eastAsia"/>
                <w:szCs w:val="21"/>
              </w:rPr>
              <w:t>义务教育学校标准化建设项目。重点支持纳入我省《“十三五”基本公共服务保障工程建设规划》的148个项目，推进义务教育学校标准化建设。</w:t>
            </w:r>
          </w:p>
          <w:p w:rsidR="00FF7F6F" w:rsidRPr="00F9130B" w:rsidRDefault="00FF7F6F" w:rsidP="009D68D4">
            <w:pPr>
              <w:spacing w:line="360" w:lineRule="auto"/>
              <w:ind w:firstLineChars="200" w:firstLine="420"/>
              <w:rPr>
                <w:rFonts w:asciiTheme="minorEastAsia" w:hAnsiTheme="minorEastAsia"/>
                <w:szCs w:val="21"/>
              </w:rPr>
            </w:pPr>
            <w:r w:rsidRPr="00F9130B">
              <w:rPr>
                <w:rFonts w:asciiTheme="minorEastAsia" w:hAnsiTheme="minorEastAsia" w:hint="eastAsia"/>
                <w:szCs w:val="21"/>
              </w:rPr>
              <w:t>消除义务教育学校大班额计划。推动消除义务教育学校大班额问题，所有学校达到办学标准和均衡发展要求。</w:t>
            </w:r>
          </w:p>
          <w:p w:rsidR="00F04E5B" w:rsidRPr="00F9130B" w:rsidRDefault="00F121F3" w:rsidP="00F121F3">
            <w:pPr>
              <w:spacing w:line="360" w:lineRule="auto"/>
              <w:ind w:firstLineChars="200" w:firstLine="420"/>
              <w:rPr>
                <w:rFonts w:ascii="仿宋_GB2312" w:eastAsia="仿宋_GB2312" w:hAnsi="仿宋"/>
                <w:sz w:val="30"/>
                <w:szCs w:val="30"/>
              </w:rPr>
            </w:pPr>
            <w:r w:rsidRPr="00F9130B">
              <w:rPr>
                <w:rFonts w:asciiTheme="minorEastAsia" w:hAnsiTheme="minorEastAsia" w:hint="eastAsia"/>
                <w:szCs w:val="21"/>
              </w:rPr>
              <w:t>学校</w:t>
            </w:r>
            <w:r w:rsidRPr="00F9130B">
              <w:rPr>
                <w:rFonts w:asciiTheme="minorEastAsia" w:hAnsiTheme="minorEastAsia"/>
                <w:szCs w:val="21"/>
              </w:rPr>
              <w:t>体育、美育提升计划。</w:t>
            </w:r>
            <w:r w:rsidRPr="00F9130B">
              <w:rPr>
                <w:rFonts w:asciiTheme="minorEastAsia" w:hAnsiTheme="minorEastAsia" w:hint="eastAsia"/>
                <w:szCs w:val="21"/>
              </w:rPr>
              <w:t>建设600所</w:t>
            </w:r>
            <w:r w:rsidRPr="00F9130B">
              <w:rPr>
                <w:rFonts w:asciiTheme="minorEastAsia" w:hAnsiTheme="minorEastAsia"/>
                <w:szCs w:val="21"/>
              </w:rPr>
              <w:t>省级以上校园足球特色学校，</w:t>
            </w:r>
            <w:r w:rsidRPr="00F9130B">
              <w:rPr>
                <w:rFonts w:asciiTheme="minorEastAsia" w:hAnsiTheme="minorEastAsia" w:hint="eastAsia"/>
                <w:szCs w:val="21"/>
              </w:rPr>
              <w:t>500所</w:t>
            </w:r>
            <w:r w:rsidRPr="00F9130B">
              <w:rPr>
                <w:rFonts w:asciiTheme="minorEastAsia" w:hAnsiTheme="minorEastAsia"/>
                <w:szCs w:val="21"/>
              </w:rPr>
              <w:t>冰雪运动特色学校，</w:t>
            </w:r>
            <w:r w:rsidRPr="00F9130B">
              <w:rPr>
                <w:rFonts w:asciiTheme="minorEastAsia" w:hAnsiTheme="minorEastAsia" w:hint="eastAsia"/>
                <w:szCs w:val="21"/>
              </w:rPr>
              <w:t>500所</w:t>
            </w:r>
            <w:r w:rsidRPr="00F9130B">
              <w:rPr>
                <w:rFonts w:asciiTheme="minorEastAsia" w:hAnsiTheme="minorEastAsia"/>
                <w:szCs w:val="21"/>
              </w:rPr>
              <w:t>艺术教育特色学校</w:t>
            </w:r>
            <w:r w:rsidRPr="00F9130B">
              <w:rPr>
                <w:rFonts w:asciiTheme="minorEastAsia" w:hAnsiTheme="minorEastAsia" w:hint="eastAsia"/>
                <w:szCs w:val="21"/>
              </w:rPr>
              <w:t>，</w:t>
            </w:r>
            <w:r w:rsidRPr="00F9130B">
              <w:rPr>
                <w:rFonts w:asciiTheme="minorEastAsia" w:hAnsiTheme="minorEastAsia"/>
                <w:szCs w:val="21"/>
              </w:rPr>
              <w:t>充分发挥</w:t>
            </w:r>
            <w:r w:rsidRPr="00F9130B">
              <w:rPr>
                <w:rFonts w:asciiTheme="minorEastAsia" w:hAnsiTheme="minorEastAsia" w:hint="eastAsia"/>
                <w:szCs w:val="21"/>
              </w:rPr>
              <w:t>示范</w:t>
            </w:r>
            <w:r w:rsidRPr="00F9130B">
              <w:rPr>
                <w:rFonts w:asciiTheme="minorEastAsia" w:hAnsiTheme="minorEastAsia"/>
                <w:szCs w:val="21"/>
              </w:rPr>
              <w:t>引领</w:t>
            </w:r>
            <w:r w:rsidRPr="00F9130B">
              <w:rPr>
                <w:rFonts w:asciiTheme="minorEastAsia" w:hAnsiTheme="minorEastAsia" w:hint="eastAsia"/>
                <w:szCs w:val="21"/>
              </w:rPr>
              <w:t>带动</w:t>
            </w:r>
            <w:r w:rsidRPr="00F9130B">
              <w:rPr>
                <w:rFonts w:asciiTheme="minorEastAsia" w:hAnsiTheme="minorEastAsia"/>
                <w:szCs w:val="21"/>
              </w:rPr>
              <w:t>作用</w:t>
            </w:r>
            <w:r w:rsidR="00F04E5B" w:rsidRPr="00F9130B">
              <w:rPr>
                <w:rFonts w:asciiTheme="minorEastAsia" w:hAnsiTheme="minorEastAsia"/>
                <w:szCs w:val="21"/>
              </w:rPr>
              <w:t>。</w:t>
            </w:r>
          </w:p>
        </w:tc>
      </w:tr>
    </w:tbl>
    <w:p w:rsidR="00DB6AA2" w:rsidRPr="00F9130B" w:rsidRDefault="00DB6AA2" w:rsidP="004F085B">
      <w:pPr>
        <w:spacing w:line="560" w:lineRule="exact"/>
        <w:ind w:firstLineChars="200" w:firstLine="640"/>
        <w:rPr>
          <w:rFonts w:ascii="楷体_GB2312" w:eastAsia="楷体_GB2312" w:hAnsi="楷体"/>
          <w:sz w:val="32"/>
          <w:szCs w:val="32"/>
        </w:rPr>
      </w:pPr>
    </w:p>
    <w:p w:rsidR="00080075" w:rsidRPr="00F9130B" w:rsidRDefault="00FF7F6F" w:rsidP="004F085B">
      <w:pPr>
        <w:spacing w:line="56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t>（</w:t>
      </w:r>
      <w:r w:rsidR="005701DD" w:rsidRPr="00F9130B">
        <w:rPr>
          <w:rFonts w:ascii="楷体_GB2312" w:eastAsia="楷体_GB2312" w:hAnsi="楷体" w:hint="eastAsia"/>
          <w:sz w:val="32"/>
          <w:szCs w:val="32"/>
        </w:rPr>
        <w:t>五</w:t>
      </w:r>
      <w:r w:rsidR="00F85794" w:rsidRPr="00F9130B">
        <w:rPr>
          <w:rFonts w:ascii="楷体_GB2312" w:eastAsia="楷体_GB2312" w:hAnsi="楷体" w:hint="eastAsia"/>
          <w:sz w:val="32"/>
          <w:szCs w:val="32"/>
        </w:rPr>
        <w:t>）</w:t>
      </w:r>
      <w:r w:rsidRPr="00F9130B">
        <w:rPr>
          <w:rFonts w:ascii="楷体_GB2312" w:eastAsia="楷体_GB2312" w:hAnsi="楷体" w:hint="eastAsia"/>
          <w:sz w:val="32"/>
          <w:szCs w:val="32"/>
        </w:rPr>
        <w:t>提升</w:t>
      </w:r>
      <w:r w:rsidR="00F85794" w:rsidRPr="00F9130B">
        <w:rPr>
          <w:rFonts w:ascii="楷体_GB2312" w:eastAsia="楷体_GB2312" w:hAnsi="楷体" w:hint="eastAsia"/>
          <w:sz w:val="32"/>
          <w:szCs w:val="32"/>
        </w:rPr>
        <w:t>基础</w:t>
      </w:r>
      <w:r w:rsidRPr="00F9130B">
        <w:rPr>
          <w:rFonts w:ascii="楷体_GB2312" w:eastAsia="楷体_GB2312" w:hAnsi="楷体" w:hint="eastAsia"/>
          <w:sz w:val="32"/>
          <w:szCs w:val="32"/>
        </w:rPr>
        <w:t>水平</w:t>
      </w:r>
      <w:r w:rsidR="00F85794" w:rsidRPr="00F9130B">
        <w:rPr>
          <w:rFonts w:ascii="楷体_GB2312" w:eastAsia="楷体_GB2312" w:hAnsi="楷体" w:hint="eastAsia"/>
          <w:sz w:val="32"/>
          <w:szCs w:val="32"/>
        </w:rPr>
        <w:t>，促进普通高中多样化发展</w:t>
      </w:r>
    </w:p>
    <w:p w:rsidR="00080075" w:rsidRPr="00F9130B" w:rsidRDefault="00080075" w:rsidP="00885602">
      <w:pPr>
        <w:spacing w:line="56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加强普通高中基础能力建设。</w:t>
      </w:r>
      <w:r w:rsidR="00F85794" w:rsidRPr="00F9130B">
        <w:rPr>
          <w:rFonts w:ascii="仿宋_GB2312" w:eastAsia="仿宋_GB2312" w:hAnsi="仿宋" w:hint="eastAsia"/>
          <w:sz w:val="32"/>
          <w:szCs w:val="32"/>
        </w:rPr>
        <w:t>科学规划普通高中布局</w:t>
      </w:r>
      <w:r w:rsidR="00E3717D" w:rsidRPr="00F9130B">
        <w:rPr>
          <w:rFonts w:ascii="仿宋_GB2312" w:eastAsia="仿宋_GB2312" w:hAnsi="仿宋" w:hint="eastAsia"/>
          <w:sz w:val="32"/>
          <w:szCs w:val="32"/>
        </w:rPr>
        <w:t>，</w:t>
      </w:r>
      <w:r w:rsidRPr="00F9130B">
        <w:rPr>
          <w:rFonts w:ascii="仿宋_GB2312" w:eastAsia="仿宋_GB2312" w:hAnsi="仿宋" w:hint="eastAsia"/>
          <w:sz w:val="32"/>
          <w:szCs w:val="32"/>
        </w:rPr>
        <w:t>控制普通高中规模和班额，逐步缩减城市、县镇超大规模普通高中数量，办好县镇和农村现有小规模普通高中，基本消除超大班额。改善学校办学条件，优先支持贫困地区和少数民族地区普通高中建设，保障教育教学基本需求。适当提高普通高中生均公用经费标准和学费标准。推动化解普通高中债务。</w:t>
      </w:r>
    </w:p>
    <w:p w:rsidR="00080075" w:rsidRPr="00F9130B" w:rsidRDefault="00080075" w:rsidP="00885602">
      <w:pPr>
        <w:spacing w:line="56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推动普通高中多样化发展。促进普通高中学校办学模式、课程设置、培养方式、评价方式多样化，建设一批富有特色的普通高中和综合高中。鼓励普通高中根据需要适当增加职业</w:t>
      </w:r>
      <w:r w:rsidR="00F85794" w:rsidRPr="00F9130B">
        <w:rPr>
          <w:rFonts w:ascii="仿宋_GB2312" w:eastAsia="仿宋_GB2312" w:hAnsi="仿宋" w:hint="eastAsia"/>
          <w:sz w:val="32"/>
          <w:szCs w:val="32"/>
        </w:rPr>
        <w:t>教育教学内容，为学生学习提供多元选择机会。支持普通高中与高校建立</w:t>
      </w:r>
      <w:r w:rsidRPr="00F9130B">
        <w:rPr>
          <w:rFonts w:ascii="仿宋_GB2312" w:eastAsia="仿宋_GB2312" w:hAnsi="仿宋" w:hint="eastAsia"/>
          <w:sz w:val="32"/>
          <w:szCs w:val="32"/>
        </w:rPr>
        <w:t>联合培养人才的对接机制，鼓励高校向普通高中开放课程、图书馆、实验室、实习实训基地等教学和科研资源。</w:t>
      </w:r>
    </w:p>
    <w:p w:rsidR="00080075" w:rsidRPr="00F9130B" w:rsidRDefault="00080075" w:rsidP="00885602">
      <w:pPr>
        <w:spacing w:line="56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提高普通高中教育质量。深化普通高中课程改革，落实国家</w:t>
      </w:r>
      <w:r w:rsidRPr="00F9130B">
        <w:rPr>
          <w:rFonts w:ascii="仿宋_GB2312" w:eastAsia="仿宋_GB2312" w:hAnsi="仿宋" w:hint="eastAsia"/>
          <w:sz w:val="32"/>
          <w:szCs w:val="32"/>
        </w:rPr>
        <w:lastRenderedPageBreak/>
        <w:t>课</w:t>
      </w:r>
      <w:r w:rsidR="00F85794" w:rsidRPr="00F9130B">
        <w:rPr>
          <w:rFonts w:ascii="仿宋_GB2312" w:eastAsia="仿宋_GB2312" w:hAnsi="仿宋" w:hint="eastAsia"/>
          <w:sz w:val="32"/>
          <w:szCs w:val="32"/>
        </w:rPr>
        <w:t>程标准，开齐开足必修课程，增强课程的多样性和选择性，构建</w:t>
      </w:r>
      <w:r w:rsidRPr="00F9130B">
        <w:rPr>
          <w:rFonts w:ascii="仿宋_GB2312" w:eastAsia="仿宋_GB2312" w:hAnsi="仿宋" w:hint="eastAsia"/>
          <w:sz w:val="32"/>
          <w:szCs w:val="32"/>
        </w:rPr>
        <w:t>特色</w:t>
      </w:r>
      <w:r w:rsidR="00F85794" w:rsidRPr="00F9130B">
        <w:rPr>
          <w:rFonts w:ascii="仿宋_GB2312" w:eastAsia="仿宋_GB2312" w:hAnsi="仿宋" w:hint="eastAsia"/>
          <w:sz w:val="32"/>
          <w:szCs w:val="32"/>
        </w:rPr>
        <w:t>鲜明</w:t>
      </w:r>
      <w:r w:rsidRPr="00F9130B">
        <w:rPr>
          <w:rFonts w:ascii="仿宋_GB2312" w:eastAsia="仿宋_GB2312" w:hAnsi="仿宋" w:hint="eastAsia"/>
          <w:sz w:val="32"/>
          <w:szCs w:val="32"/>
        </w:rPr>
        <w:t>的普通高中课程体系。建立科学的教育质量评价体系，全面实施普通高中学业水平考试和综合素质评价。</w:t>
      </w:r>
      <w:r w:rsidR="00F85794" w:rsidRPr="00F9130B">
        <w:rPr>
          <w:rFonts w:ascii="仿宋_GB2312" w:eastAsia="仿宋_GB2312" w:hAnsi="仿宋" w:hint="eastAsia"/>
          <w:sz w:val="32"/>
          <w:szCs w:val="32"/>
        </w:rPr>
        <w:t>建立学生发展指导机制</w:t>
      </w:r>
      <w:r w:rsidRPr="00F9130B">
        <w:rPr>
          <w:rFonts w:ascii="仿宋_GB2312" w:eastAsia="仿宋_GB2312" w:hAnsi="仿宋" w:hint="eastAsia"/>
          <w:sz w:val="32"/>
          <w:szCs w:val="32"/>
        </w:rPr>
        <w:t>，加强对学生心理、学业、生涯规划等方面的指导。积极推进选课制、</w:t>
      </w:r>
      <w:proofErr w:type="gramStart"/>
      <w:r w:rsidRPr="00F9130B">
        <w:rPr>
          <w:rFonts w:ascii="仿宋_GB2312" w:eastAsia="仿宋_GB2312" w:hAnsi="仿宋" w:hint="eastAsia"/>
          <w:sz w:val="32"/>
          <w:szCs w:val="32"/>
        </w:rPr>
        <w:t>走班制</w:t>
      </w:r>
      <w:proofErr w:type="gramEnd"/>
      <w:r w:rsidRPr="00F9130B">
        <w:rPr>
          <w:rFonts w:ascii="仿宋_GB2312" w:eastAsia="仿宋_GB2312" w:hAnsi="仿宋" w:hint="eastAsia"/>
          <w:sz w:val="32"/>
          <w:szCs w:val="32"/>
        </w:rPr>
        <w:t>、分层教学。</w:t>
      </w:r>
    </w:p>
    <w:p w:rsidR="00DB6AA2" w:rsidRPr="00F9130B" w:rsidRDefault="00DB6AA2" w:rsidP="004F085B">
      <w:pPr>
        <w:spacing w:line="560" w:lineRule="exact"/>
        <w:ind w:firstLineChars="200" w:firstLine="640"/>
        <w:rPr>
          <w:rFonts w:ascii="仿宋_GB2312" w:eastAsia="仿宋_GB2312" w:hAnsi="仿宋"/>
          <w:sz w:val="32"/>
          <w:szCs w:val="32"/>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4E08B2" w:rsidRPr="00F9130B" w:rsidTr="00FF7F6F">
        <w:trPr>
          <w:trHeight w:val="1263"/>
        </w:trPr>
        <w:tc>
          <w:tcPr>
            <w:tcW w:w="8820" w:type="dxa"/>
            <w:tcBorders>
              <w:top w:val="single" w:sz="4" w:space="0" w:color="auto"/>
              <w:left w:val="single" w:sz="4" w:space="0" w:color="auto"/>
              <w:bottom w:val="single" w:sz="4" w:space="0" w:color="auto"/>
              <w:right w:val="single" w:sz="4" w:space="0" w:color="auto"/>
            </w:tcBorders>
            <w:hideMark/>
          </w:tcPr>
          <w:p w:rsidR="00FF7F6F" w:rsidRPr="00F9130B" w:rsidRDefault="00FF7F6F" w:rsidP="00001411">
            <w:pPr>
              <w:spacing w:line="560" w:lineRule="exact"/>
              <w:jc w:val="center"/>
              <w:rPr>
                <w:rFonts w:ascii="黑体" w:eastAsia="黑体" w:hAnsi="黑体" w:cs="宋体"/>
                <w:sz w:val="24"/>
                <w:szCs w:val="24"/>
              </w:rPr>
            </w:pPr>
            <w:r w:rsidRPr="00F9130B">
              <w:rPr>
                <w:rFonts w:ascii="黑体" w:eastAsia="黑体" w:hAnsi="黑体" w:cs="宋体" w:hint="eastAsia"/>
                <w:sz w:val="24"/>
                <w:szCs w:val="24"/>
              </w:rPr>
              <w:t xml:space="preserve">专栏3  </w:t>
            </w:r>
            <w:r w:rsidR="00E3717D" w:rsidRPr="00F9130B">
              <w:rPr>
                <w:rFonts w:ascii="黑体" w:eastAsia="黑体" w:hAnsi="黑体" w:cs="宋体" w:hint="eastAsia"/>
                <w:sz w:val="24"/>
                <w:szCs w:val="24"/>
              </w:rPr>
              <w:t>普通</w:t>
            </w:r>
            <w:r w:rsidR="00E3717D" w:rsidRPr="00F9130B">
              <w:rPr>
                <w:rFonts w:ascii="黑体" w:eastAsia="黑体" w:hAnsi="黑体" w:cs="宋体"/>
                <w:sz w:val="24"/>
                <w:szCs w:val="24"/>
              </w:rPr>
              <w:t>高中</w:t>
            </w:r>
            <w:r w:rsidR="004E08B2" w:rsidRPr="00F9130B">
              <w:rPr>
                <w:rFonts w:ascii="黑体" w:eastAsia="黑体" w:hAnsi="黑体" w:cs="宋体" w:hint="eastAsia"/>
                <w:sz w:val="24"/>
                <w:szCs w:val="24"/>
              </w:rPr>
              <w:t>高质量</w:t>
            </w:r>
            <w:r w:rsidR="004E08B2" w:rsidRPr="00F9130B">
              <w:rPr>
                <w:rFonts w:ascii="黑体" w:eastAsia="黑体" w:hAnsi="黑体" w:cs="宋体"/>
                <w:sz w:val="24"/>
                <w:szCs w:val="24"/>
              </w:rPr>
              <w:t>多样化发展</w:t>
            </w:r>
            <w:r w:rsidR="00E3717D" w:rsidRPr="00F9130B">
              <w:rPr>
                <w:rFonts w:ascii="黑体" w:eastAsia="黑体" w:hAnsi="黑体" w:cs="宋体" w:hint="eastAsia"/>
                <w:sz w:val="24"/>
                <w:szCs w:val="24"/>
              </w:rPr>
              <w:t>工程</w:t>
            </w:r>
          </w:p>
          <w:p w:rsidR="004E08B2" w:rsidRPr="00F9130B" w:rsidRDefault="004E08B2" w:rsidP="004E08B2">
            <w:pPr>
              <w:spacing w:line="400" w:lineRule="exact"/>
              <w:ind w:firstLineChars="200" w:firstLine="420"/>
            </w:pPr>
            <w:r w:rsidRPr="00F9130B">
              <w:rPr>
                <w:rFonts w:hint="eastAsia"/>
              </w:rPr>
              <w:t>支持普通高中改善基本办学条件项目。落实全省“十三五”基本公共服务保障工程建设规划确定的</w:t>
            </w:r>
            <w:r w:rsidRPr="00F9130B">
              <w:rPr>
                <w:rFonts w:hint="eastAsia"/>
              </w:rPr>
              <w:t>28</w:t>
            </w:r>
            <w:r w:rsidRPr="00F9130B">
              <w:rPr>
                <w:rFonts w:hint="eastAsia"/>
              </w:rPr>
              <w:t>个改扩建普通高中教学和学生生活类校舍项目，支持薄弱校改</w:t>
            </w:r>
            <w:proofErr w:type="gramStart"/>
            <w:r w:rsidRPr="00F9130B">
              <w:rPr>
                <w:rFonts w:hint="eastAsia"/>
              </w:rPr>
              <w:t>善基本</w:t>
            </w:r>
            <w:proofErr w:type="gramEnd"/>
            <w:r w:rsidRPr="00F9130B">
              <w:rPr>
                <w:rFonts w:hint="eastAsia"/>
              </w:rPr>
              <w:t>办学条件。</w:t>
            </w:r>
          </w:p>
          <w:p w:rsidR="004E08B2" w:rsidRPr="00F9130B" w:rsidRDefault="004E08B2" w:rsidP="004E08B2">
            <w:pPr>
              <w:spacing w:line="400" w:lineRule="exact"/>
              <w:ind w:firstLineChars="200" w:firstLine="420"/>
            </w:pPr>
            <w:r w:rsidRPr="00F9130B">
              <w:rPr>
                <w:rFonts w:hint="eastAsia"/>
              </w:rPr>
              <w:t>推动普通高中债务化解项目。采用省级财政奖励、地方政府投入、多种渠道筹措经费的办法，逐步化解普通高中债务，缓解普通高中办学资金压力。</w:t>
            </w:r>
          </w:p>
          <w:p w:rsidR="004E08B2" w:rsidRPr="00F9130B" w:rsidRDefault="004E08B2" w:rsidP="004E08B2">
            <w:pPr>
              <w:spacing w:line="400" w:lineRule="exact"/>
              <w:ind w:firstLineChars="200" w:firstLine="420"/>
            </w:pPr>
            <w:r w:rsidRPr="00F9130B">
              <w:rPr>
                <w:rFonts w:hint="eastAsia"/>
              </w:rPr>
              <w:t>推动普通高中多样化发展试点项目。鼓励一批普通高中开展举办综合高中、增加职业教育内容、实施特色教育改革试点，探索多样化发展模式。</w:t>
            </w:r>
          </w:p>
          <w:p w:rsidR="004E08B2" w:rsidRPr="00F9130B" w:rsidRDefault="004E08B2" w:rsidP="004E08B2">
            <w:pPr>
              <w:spacing w:line="400" w:lineRule="exact"/>
              <w:ind w:firstLineChars="200" w:firstLine="420"/>
              <w:rPr>
                <w:rFonts w:ascii="仿宋_GB2312" w:eastAsia="仿宋_GB2312" w:hAnsi="仿宋" w:cs="宋体"/>
                <w:sz w:val="30"/>
                <w:szCs w:val="30"/>
              </w:rPr>
            </w:pPr>
            <w:r w:rsidRPr="00F9130B">
              <w:rPr>
                <w:rFonts w:hint="eastAsia"/>
              </w:rPr>
              <w:t>普通高中学业水平考试和综合素质评价推进项目。对接全省招生考试改革，不断完善普通高中学业水平考试和综合素质评价，推进制度建设。</w:t>
            </w:r>
          </w:p>
        </w:tc>
      </w:tr>
    </w:tbl>
    <w:p w:rsidR="00DB6AA2" w:rsidRPr="00F9130B" w:rsidRDefault="00DB6AA2" w:rsidP="004F085B">
      <w:pPr>
        <w:spacing w:line="560" w:lineRule="exact"/>
        <w:ind w:firstLineChars="200" w:firstLine="640"/>
        <w:rPr>
          <w:rFonts w:ascii="楷体_GB2312" w:eastAsia="楷体_GB2312" w:hAnsi="楷体"/>
          <w:sz w:val="32"/>
          <w:szCs w:val="32"/>
        </w:rPr>
      </w:pPr>
    </w:p>
    <w:p w:rsidR="00FF7F6F" w:rsidRPr="00F9130B" w:rsidRDefault="00FF7F6F" w:rsidP="004F085B">
      <w:pPr>
        <w:spacing w:line="56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t>（</w:t>
      </w:r>
      <w:r w:rsidR="005701DD" w:rsidRPr="00F9130B">
        <w:rPr>
          <w:rFonts w:ascii="楷体_GB2312" w:eastAsia="楷体_GB2312" w:hAnsi="楷体" w:hint="eastAsia"/>
          <w:sz w:val="32"/>
          <w:szCs w:val="32"/>
        </w:rPr>
        <w:t>六</w:t>
      </w:r>
      <w:r w:rsidRPr="00F9130B">
        <w:rPr>
          <w:rFonts w:ascii="楷体_GB2312" w:eastAsia="楷体_GB2312" w:hAnsi="楷体" w:hint="eastAsia"/>
          <w:sz w:val="32"/>
          <w:szCs w:val="32"/>
        </w:rPr>
        <w:t>）强化服务能力，加快发展现代职业教育</w:t>
      </w:r>
    </w:p>
    <w:p w:rsidR="00BD144A" w:rsidRPr="00F9130B" w:rsidRDefault="000B2742" w:rsidP="00885602">
      <w:pPr>
        <w:spacing w:line="56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优化</w:t>
      </w:r>
      <w:r w:rsidR="00FF7F6F" w:rsidRPr="00F9130B">
        <w:rPr>
          <w:rFonts w:ascii="仿宋_GB2312" w:eastAsia="仿宋_GB2312" w:hAnsi="仿宋" w:hint="eastAsia"/>
          <w:sz w:val="32"/>
          <w:szCs w:val="32"/>
        </w:rPr>
        <w:t>布局</w:t>
      </w:r>
      <w:r w:rsidR="00552D1A" w:rsidRPr="00F9130B">
        <w:rPr>
          <w:rFonts w:ascii="仿宋_GB2312" w:eastAsia="仿宋_GB2312" w:hAnsi="仿宋" w:hint="eastAsia"/>
          <w:sz w:val="32"/>
          <w:szCs w:val="32"/>
        </w:rPr>
        <w:t>结构</w:t>
      </w:r>
      <w:r w:rsidR="00FF7F6F" w:rsidRPr="00F9130B">
        <w:rPr>
          <w:rFonts w:ascii="仿宋_GB2312" w:eastAsia="仿宋_GB2312" w:hAnsi="仿宋" w:hint="eastAsia"/>
          <w:sz w:val="32"/>
          <w:szCs w:val="32"/>
        </w:rPr>
        <w:t>。</w:t>
      </w:r>
      <w:r w:rsidR="00973E50" w:rsidRPr="00F9130B">
        <w:rPr>
          <w:rFonts w:ascii="仿宋_GB2312" w:eastAsia="仿宋_GB2312" w:hAnsi="仿宋" w:hint="eastAsia"/>
          <w:sz w:val="32"/>
          <w:szCs w:val="32"/>
        </w:rPr>
        <w:t>引导各地结合新型城镇化发展、产业转型升级和产业园区建设加大职业教育资源整合力度，</w:t>
      </w:r>
      <w:r w:rsidR="00FF7F6F" w:rsidRPr="00F9130B">
        <w:rPr>
          <w:rFonts w:ascii="仿宋_GB2312" w:eastAsia="仿宋_GB2312" w:hAnsi="仿宋" w:hint="eastAsia"/>
          <w:sz w:val="32"/>
          <w:szCs w:val="32"/>
        </w:rPr>
        <w:t>全省中职学校整合至150所左右，专科高职院校增加至27所左右</w:t>
      </w:r>
      <w:r w:rsidRPr="00F9130B">
        <w:rPr>
          <w:rFonts w:ascii="仿宋_GB2312" w:eastAsia="仿宋_GB2312" w:hAnsi="仿宋" w:hint="eastAsia"/>
          <w:sz w:val="32"/>
          <w:szCs w:val="32"/>
        </w:rPr>
        <w:t>。</w:t>
      </w:r>
      <w:r w:rsidR="00FF7F6F" w:rsidRPr="00F9130B">
        <w:rPr>
          <w:rFonts w:ascii="仿宋_GB2312" w:eastAsia="仿宋_GB2312" w:hAnsi="仿宋" w:hint="eastAsia"/>
          <w:sz w:val="32"/>
          <w:szCs w:val="32"/>
        </w:rPr>
        <w:t>长春市、吉林市</w:t>
      </w:r>
      <w:r w:rsidR="00200ACF" w:rsidRPr="00F9130B">
        <w:rPr>
          <w:rFonts w:ascii="仿宋_GB2312" w:eastAsia="仿宋_GB2312" w:hAnsi="仿宋" w:hint="eastAsia"/>
          <w:sz w:val="32"/>
          <w:szCs w:val="32"/>
        </w:rPr>
        <w:t>实现优质职业院校集群与产业集群联动发展，其他</w:t>
      </w:r>
      <w:r w:rsidR="00FF7F6F" w:rsidRPr="00F9130B">
        <w:rPr>
          <w:rFonts w:ascii="仿宋_GB2312" w:eastAsia="仿宋_GB2312" w:hAnsi="仿宋" w:hint="eastAsia"/>
          <w:sz w:val="32"/>
          <w:szCs w:val="32"/>
        </w:rPr>
        <w:t>市（州）</w:t>
      </w:r>
      <w:r w:rsidR="0099554E" w:rsidRPr="00F9130B">
        <w:rPr>
          <w:rFonts w:ascii="仿宋_GB2312" w:eastAsia="仿宋_GB2312" w:hAnsi="仿宋" w:hint="eastAsia"/>
          <w:sz w:val="32"/>
          <w:szCs w:val="32"/>
        </w:rPr>
        <w:t>至少</w:t>
      </w:r>
      <w:r w:rsidR="00FF7F6F" w:rsidRPr="00F9130B">
        <w:rPr>
          <w:rFonts w:ascii="仿宋_GB2312" w:eastAsia="仿宋_GB2312" w:hAnsi="仿宋" w:hint="eastAsia"/>
          <w:sz w:val="32"/>
          <w:szCs w:val="32"/>
        </w:rPr>
        <w:t>办好</w:t>
      </w:r>
      <w:r w:rsidR="00200ACF" w:rsidRPr="00F9130B">
        <w:rPr>
          <w:rFonts w:ascii="仿宋_GB2312" w:eastAsia="仿宋_GB2312" w:hAnsi="仿宋" w:hint="eastAsia"/>
          <w:sz w:val="32"/>
          <w:szCs w:val="32"/>
        </w:rPr>
        <w:t>1所应用型大学或</w:t>
      </w:r>
      <w:r w:rsidR="00FF7F6F" w:rsidRPr="00F9130B">
        <w:rPr>
          <w:rFonts w:ascii="仿宋_GB2312" w:eastAsia="仿宋_GB2312" w:hAnsi="仿宋" w:hint="eastAsia"/>
          <w:sz w:val="32"/>
          <w:szCs w:val="32"/>
        </w:rPr>
        <w:t>特色鲜明的高职院校和若干所优质中职学校，每个县（市）办好1所县级职教中心（职业学校）。</w:t>
      </w:r>
      <w:r w:rsidR="00200ACF" w:rsidRPr="00F9130B">
        <w:rPr>
          <w:rFonts w:ascii="仿宋_GB2312" w:eastAsia="仿宋_GB2312" w:hAnsi="仿宋" w:hint="eastAsia"/>
          <w:sz w:val="32"/>
          <w:szCs w:val="32"/>
        </w:rPr>
        <w:t>推动</w:t>
      </w:r>
      <w:r w:rsidR="00552D1A" w:rsidRPr="00F9130B">
        <w:rPr>
          <w:rFonts w:ascii="仿宋_GB2312" w:eastAsia="仿宋_GB2312" w:hAnsi="仿宋" w:hint="eastAsia"/>
          <w:sz w:val="32"/>
          <w:szCs w:val="32"/>
        </w:rPr>
        <w:t>部分</w:t>
      </w:r>
      <w:r w:rsidR="00200ACF" w:rsidRPr="00F9130B">
        <w:rPr>
          <w:rFonts w:ascii="仿宋_GB2312" w:eastAsia="仿宋_GB2312" w:hAnsi="仿宋" w:hint="eastAsia"/>
          <w:sz w:val="32"/>
          <w:szCs w:val="32"/>
        </w:rPr>
        <w:t>省属本科院校</w:t>
      </w:r>
      <w:r w:rsidR="00552D1A" w:rsidRPr="00F9130B">
        <w:rPr>
          <w:rFonts w:ascii="仿宋_GB2312" w:eastAsia="仿宋_GB2312" w:hAnsi="仿宋" w:hint="eastAsia"/>
          <w:sz w:val="32"/>
          <w:szCs w:val="32"/>
        </w:rPr>
        <w:t>转为应用技术型</w:t>
      </w:r>
      <w:r w:rsidR="00200ACF" w:rsidRPr="00F9130B">
        <w:rPr>
          <w:rFonts w:ascii="仿宋_GB2312" w:eastAsia="仿宋_GB2312" w:hAnsi="仿宋" w:hint="eastAsia"/>
          <w:sz w:val="32"/>
          <w:szCs w:val="32"/>
        </w:rPr>
        <w:t>，探索发展本科层次职业教育。</w:t>
      </w:r>
    </w:p>
    <w:p w:rsidR="00973E50" w:rsidRPr="00F9130B" w:rsidRDefault="00552D1A" w:rsidP="00885602">
      <w:pPr>
        <w:spacing w:line="56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加强基础</w:t>
      </w:r>
      <w:r w:rsidR="00973E50" w:rsidRPr="00F9130B">
        <w:rPr>
          <w:rFonts w:ascii="仿宋_GB2312" w:eastAsia="仿宋_GB2312" w:hAnsi="仿宋" w:hint="eastAsia"/>
          <w:sz w:val="32"/>
          <w:szCs w:val="32"/>
        </w:rPr>
        <w:t>建设。</w:t>
      </w:r>
      <w:r w:rsidR="00214E05" w:rsidRPr="00F9130B">
        <w:rPr>
          <w:rFonts w:ascii="仿宋_GB2312" w:eastAsia="仿宋_GB2312" w:hAnsi="仿宋" w:hint="eastAsia"/>
          <w:sz w:val="32"/>
          <w:szCs w:val="32"/>
        </w:rPr>
        <w:t>分类制定职业学校办学标准，加大投入力</w:t>
      </w:r>
      <w:r w:rsidR="00214E05" w:rsidRPr="00F9130B">
        <w:rPr>
          <w:rFonts w:ascii="仿宋_GB2312" w:eastAsia="仿宋_GB2312" w:hAnsi="仿宋" w:hint="eastAsia"/>
          <w:sz w:val="32"/>
          <w:szCs w:val="32"/>
        </w:rPr>
        <w:lastRenderedPageBreak/>
        <w:t>度，重点提升职业学校实习实训条件</w:t>
      </w:r>
      <w:r w:rsidR="00767070" w:rsidRPr="00F9130B">
        <w:rPr>
          <w:rFonts w:ascii="仿宋_GB2312" w:eastAsia="仿宋_GB2312" w:hAnsi="仿宋" w:hint="eastAsia"/>
          <w:sz w:val="32"/>
          <w:szCs w:val="32"/>
        </w:rPr>
        <w:t>、</w:t>
      </w:r>
      <w:r w:rsidR="00214E05" w:rsidRPr="00F9130B">
        <w:rPr>
          <w:rFonts w:ascii="仿宋_GB2312" w:eastAsia="仿宋_GB2312" w:hAnsi="仿宋" w:hint="eastAsia"/>
          <w:sz w:val="32"/>
          <w:szCs w:val="32"/>
        </w:rPr>
        <w:t>教师</w:t>
      </w:r>
      <w:r w:rsidR="00767070" w:rsidRPr="00F9130B">
        <w:rPr>
          <w:rFonts w:ascii="仿宋_GB2312" w:eastAsia="仿宋_GB2312" w:hAnsi="仿宋" w:hint="eastAsia"/>
          <w:sz w:val="32"/>
          <w:szCs w:val="32"/>
        </w:rPr>
        <w:t>素质和教育信息化基础条件水平</w:t>
      </w:r>
      <w:r w:rsidR="00214E05" w:rsidRPr="00F9130B">
        <w:rPr>
          <w:rFonts w:ascii="仿宋_GB2312" w:eastAsia="仿宋_GB2312" w:hAnsi="仿宋" w:hint="eastAsia"/>
          <w:sz w:val="32"/>
          <w:szCs w:val="32"/>
        </w:rPr>
        <w:t>，</w:t>
      </w:r>
      <w:r w:rsidR="00767070" w:rsidRPr="00F9130B">
        <w:rPr>
          <w:rFonts w:ascii="仿宋_GB2312" w:eastAsia="仿宋_GB2312" w:hAnsi="仿宋" w:hint="eastAsia"/>
          <w:sz w:val="32"/>
          <w:szCs w:val="32"/>
        </w:rPr>
        <w:t>实现达标</w:t>
      </w:r>
      <w:r w:rsidR="00AC7827" w:rsidRPr="00F9130B">
        <w:rPr>
          <w:rFonts w:ascii="仿宋_GB2312" w:eastAsia="仿宋_GB2312" w:hAnsi="仿宋" w:hint="eastAsia"/>
          <w:sz w:val="32"/>
          <w:szCs w:val="32"/>
        </w:rPr>
        <w:t>办学。实施全省职业教育现代化示范性院校</w:t>
      </w:r>
      <w:r w:rsidR="0099554E" w:rsidRPr="00F9130B">
        <w:rPr>
          <w:rFonts w:ascii="仿宋_GB2312" w:eastAsia="仿宋_GB2312" w:hAnsi="仿宋" w:hint="eastAsia"/>
          <w:sz w:val="32"/>
          <w:szCs w:val="32"/>
        </w:rPr>
        <w:t>、</w:t>
      </w:r>
      <w:r w:rsidR="00AC7827" w:rsidRPr="00F9130B">
        <w:rPr>
          <w:rFonts w:ascii="仿宋_GB2312" w:eastAsia="仿宋_GB2312" w:hAnsi="仿宋" w:hint="eastAsia"/>
          <w:sz w:val="32"/>
          <w:szCs w:val="32"/>
        </w:rPr>
        <w:t>示范性实习实训基地</w:t>
      </w:r>
      <w:r w:rsidR="0099554E" w:rsidRPr="00F9130B">
        <w:rPr>
          <w:rFonts w:ascii="仿宋_GB2312" w:eastAsia="仿宋_GB2312" w:hAnsi="仿宋" w:hint="eastAsia"/>
          <w:sz w:val="32"/>
          <w:szCs w:val="32"/>
        </w:rPr>
        <w:t>、示范性职教集团</w:t>
      </w:r>
      <w:r w:rsidR="00AC7827" w:rsidRPr="00F9130B">
        <w:rPr>
          <w:rFonts w:ascii="仿宋_GB2312" w:eastAsia="仿宋_GB2312" w:hAnsi="仿宋" w:hint="eastAsia"/>
          <w:sz w:val="32"/>
          <w:szCs w:val="32"/>
        </w:rPr>
        <w:t>建设，打造一批高水平院校</w:t>
      </w:r>
      <w:r w:rsidR="0099554E" w:rsidRPr="00F9130B">
        <w:rPr>
          <w:rFonts w:ascii="仿宋_GB2312" w:eastAsia="仿宋_GB2312" w:hAnsi="仿宋" w:hint="eastAsia"/>
          <w:sz w:val="32"/>
          <w:szCs w:val="32"/>
        </w:rPr>
        <w:t>、实习实训</w:t>
      </w:r>
      <w:r w:rsidR="00AC7827" w:rsidRPr="00F9130B">
        <w:rPr>
          <w:rFonts w:ascii="仿宋_GB2312" w:eastAsia="仿宋_GB2312" w:hAnsi="仿宋" w:hint="eastAsia"/>
          <w:sz w:val="32"/>
          <w:szCs w:val="32"/>
        </w:rPr>
        <w:t>基地</w:t>
      </w:r>
      <w:r w:rsidR="0099554E" w:rsidRPr="00F9130B">
        <w:rPr>
          <w:rFonts w:ascii="仿宋_GB2312" w:eastAsia="仿宋_GB2312" w:hAnsi="仿宋" w:hint="eastAsia"/>
          <w:sz w:val="32"/>
          <w:szCs w:val="32"/>
        </w:rPr>
        <w:t>和职教集团</w:t>
      </w:r>
      <w:r w:rsidR="00AC7827" w:rsidRPr="00F9130B">
        <w:rPr>
          <w:rFonts w:ascii="仿宋_GB2312" w:eastAsia="仿宋_GB2312" w:hAnsi="仿宋" w:hint="eastAsia"/>
          <w:sz w:val="32"/>
          <w:szCs w:val="32"/>
        </w:rPr>
        <w:t>。以品牌</w:t>
      </w:r>
      <w:r w:rsidR="00A213A0" w:rsidRPr="00F9130B">
        <w:rPr>
          <w:rFonts w:ascii="仿宋_GB2312" w:eastAsia="仿宋_GB2312" w:hAnsi="仿宋" w:hint="eastAsia"/>
          <w:sz w:val="32"/>
          <w:szCs w:val="32"/>
        </w:rPr>
        <w:t>（群）</w:t>
      </w:r>
      <w:r w:rsidR="00AC7827" w:rsidRPr="00F9130B">
        <w:rPr>
          <w:rFonts w:ascii="仿宋_GB2312" w:eastAsia="仿宋_GB2312" w:hAnsi="仿宋" w:hint="eastAsia"/>
          <w:sz w:val="32"/>
          <w:szCs w:val="32"/>
        </w:rPr>
        <w:t>专业、示范专业</w:t>
      </w:r>
      <w:r w:rsidR="00A213A0" w:rsidRPr="00F9130B">
        <w:rPr>
          <w:rFonts w:ascii="仿宋_GB2312" w:eastAsia="仿宋_GB2312" w:hAnsi="仿宋" w:hint="eastAsia"/>
          <w:sz w:val="32"/>
          <w:szCs w:val="32"/>
        </w:rPr>
        <w:t>建设为抓手，推动专业调整优化。采用政府购买服务</w:t>
      </w:r>
      <w:r w:rsidR="00E85B8C" w:rsidRPr="00F9130B">
        <w:rPr>
          <w:rFonts w:ascii="仿宋_GB2312" w:eastAsia="仿宋_GB2312" w:hAnsi="仿宋" w:hint="eastAsia"/>
          <w:sz w:val="32"/>
          <w:szCs w:val="32"/>
        </w:rPr>
        <w:t>、</w:t>
      </w:r>
      <w:r w:rsidR="00A213A0" w:rsidRPr="00F9130B">
        <w:rPr>
          <w:rFonts w:ascii="仿宋_GB2312" w:eastAsia="仿宋_GB2312" w:hAnsi="仿宋" w:hint="eastAsia"/>
          <w:sz w:val="32"/>
          <w:szCs w:val="32"/>
        </w:rPr>
        <w:t>学校自行聘任</w:t>
      </w:r>
      <w:r w:rsidR="00E85B8C" w:rsidRPr="00F9130B">
        <w:rPr>
          <w:rFonts w:ascii="仿宋_GB2312" w:eastAsia="仿宋_GB2312" w:hAnsi="仿宋" w:hint="eastAsia"/>
          <w:sz w:val="32"/>
          <w:szCs w:val="32"/>
        </w:rPr>
        <w:t>、校企协议安排</w:t>
      </w:r>
      <w:r w:rsidR="00A213A0" w:rsidRPr="00F9130B">
        <w:rPr>
          <w:rFonts w:ascii="仿宋_GB2312" w:eastAsia="仿宋_GB2312" w:hAnsi="仿宋" w:hint="eastAsia"/>
          <w:sz w:val="32"/>
          <w:szCs w:val="32"/>
        </w:rPr>
        <w:t>等多种方式，</w:t>
      </w:r>
      <w:r w:rsidR="00E85B8C" w:rsidRPr="00F9130B">
        <w:rPr>
          <w:rFonts w:ascii="仿宋_GB2312" w:eastAsia="仿宋_GB2312" w:hAnsi="仿宋" w:hint="eastAsia"/>
          <w:sz w:val="32"/>
          <w:szCs w:val="32"/>
        </w:rPr>
        <w:t>让更多的</w:t>
      </w:r>
      <w:r w:rsidR="003D20C4" w:rsidRPr="00F9130B">
        <w:rPr>
          <w:rFonts w:ascii="仿宋_GB2312" w:eastAsia="仿宋_GB2312" w:hAnsi="仿宋" w:hint="eastAsia"/>
          <w:sz w:val="32"/>
          <w:szCs w:val="32"/>
        </w:rPr>
        <w:t>能工巧匠</w:t>
      </w:r>
      <w:r w:rsidR="00A213A0" w:rsidRPr="00F9130B">
        <w:rPr>
          <w:rFonts w:ascii="仿宋_GB2312" w:eastAsia="仿宋_GB2312" w:hAnsi="仿宋" w:hint="eastAsia"/>
          <w:sz w:val="32"/>
          <w:szCs w:val="32"/>
        </w:rPr>
        <w:t>进入职业院校专兼职</w:t>
      </w:r>
      <w:r w:rsidR="00E85B8C" w:rsidRPr="00F9130B">
        <w:rPr>
          <w:rFonts w:ascii="仿宋_GB2312" w:eastAsia="仿宋_GB2312" w:hAnsi="仿宋" w:hint="eastAsia"/>
          <w:sz w:val="32"/>
          <w:szCs w:val="32"/>
        </w:rPr>
        <w:t>任教</w:t>
      </w:r>
      <w:r w:rsidR="00A213A0" w:rsidRPr="00F9130B">
        <w:rPr>
          <w:rFonts w:ascii="仿宋_GB2312" w:eastAsia="仿宋_GB2312" w:hAnsi="仿宋" w:hint="eastAsia"/>
          <w:sz w:val="32"/>
          <w:szCs w:val="32"/>
        </w:rPr>
        <w:t>。</w:t>
      </w:r>
    </w:p>
    <w:p w:rsidR="00CE28C2" w:rsidRPr="00F9130B" w:rsidRDefault="00552D1A" w:rsidP="00885602">
      <w:pPr>
        <w:spacing w:line="56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提高培养质量。</w:t>
      </w:r>
      <w:r w:rsidR="00CE28C2" w:rsidRPr="00F9130B">
        <w:rPr>
          <w:rFonts w:ascii="仿宋_GB2312" w:eastAsia="仿宋_GB2312" w:hAnsi="仿宋" w:hint="eastAsia"/>
          <w:sz w:val="32"/>
          <w:szCs w:val="32"/>
        </w:rPr>
        <w:t>推进工匠精神进校园、进课堂，落实职业精神与职业技能培养相融合的要求。</w:t>
      </w:r>
      <w:r w:rsidR="00767070" w:rsidRPr="00F9130B">
        <w:rPr>
          <w:rFonts w:ascii="仿宋_GB2312" w:eastAsia="仿宋_GB2312" w:hAnsi="仿宋" w:hint="eastAsia"/>
          <w:sz w:val="32"/>
          <w:szCs w:val="32"/>
        </w:rPr>
        <w:t>强化教学、实习、</w:t>
      </w:r>
      <w:proofErr w:type="gramStart"/>
      <w:r w:rsidR="00767070" w:rsidRPr="00F9130B">
        <w:rPr>
          <w:rFonts w:ascii="仿宋_GB2312" w:eastAsia="仿宋_GB2312" w:hAnsi="仿宋" w:hint="eastAsia"/>
          <w:sz w:val="32"/>
          <w:szCs w:val="32"/>
        </w:rPr>
        <w:t>实训相融合</w:t>
      </w:r>
      <w:proofErr w:type="gramEnd"/>
      <w:r w:rsidR="00767070" w:rsidRPr="00F9130B">
        <w:rPr>
          <w:rFonts w:ascii="仿宋_GB2312" w:eastAsia="仿宋_GB2312" w:hAnsi="仿宋" w:hint="eastAsia"/>
          <w:sz w:val="32"/>
          <w:szCs w:val="32"/>
        </w:rPr>
        <w:t>，推广项目教学、案例教学、情景教学等教学模式。加强实践动手能力培养，中职学校、高职院校实践教学课时占总课时的比例分别达到70%和50%左右。</w:t>
      </w:r>
      <w:r w:rsidR="002824C5" w:rsidRPr="00F9130B">
        <w:rPr>
          <w:rFonts w:ascii="仿宋_GB2312" w:eastAsia="仿宋_GB2312" w:hAnsi="仿宋" w:hint="eastAsia"/>
          <w:sz w:val="32"/>
          <w:szCs w:val="32"/>
        </w:rPr>
        <w:t>逐步扩大专科高职院校招收中职学校毕业生、转型本科高校招收中职学校和专科高职院校毕业生的比例，</w:t>
      </w:r>
      <w:r w:rsidR="008C1545" w:rsidRPr="00F9130B">
        <w:rPr>
          <w:rFonts w:ascii="仿宋_GB2312" w:eastAsia="仿宋_GB2312" w:hAnsi="仿宋" w:hint="eastAsia"/>
          <w:sz w:val="32"/>
          <w:szCs w:val="32"/>
        </w:rPr>
        <w:t>实行</w:t>
      </w:r>
      <w:r w:rsidR="002824C5" w:rsidRPr="00F9130B">
        <w:rPr>
          <w:rFonts w:ascii="仿宋_GB2312" w:eastAsia="仿宋_GB2312" w:hAnsi="仿宋" w:hint="eastAsia"/>
          <w:sz w:val="32"/>
          <w:szCs w:val="32"/>
        </w:rPr>
        <w:t>专业接续、</w:t>
      </w:r>
      <w:r w:rsidR="008C1545" w:rsidRPr="00F9130B">
        <w:rPr>
          <w:rFonts w:ascii="仿宋_GB2312" w:eastAsia="仿宋_GB2312" w:hAnsi="仿宋" w:hint="eastAsia"/>
          <w:sz w:val="32"/>
          <w:szCs w:val="32"/>
        </w:rPr>
        <w:t>课程衔接、教育</w:t>
      </w:r>
      <w:r w:rsidR="002824C5" w:rsidRPr="00F9130B">
        <w:rPr>
          <w:rFonts w:ascii="仿宋_GB2312" w:eastAsia="仿宋_GB2312" w:hAnsi="仿宋" w:hint="eastAsia"/>
          <w:sz w:val="32"/>
          <w:szCs w:val="32"/>
        </w:rPr>
        <w:t>连贯的培养方式。</w:t>
      </w:r>
      <w:r w:rsidR="008B1633" w:rsidRPr="00F9130B">
        <w:rPr>
          <w:rFonts w:ascii="仿宋_GB2312" w:eastAsia="仿宋_GB2312" w:hAnsi="仿宋" w:hint="eastAsia"/>
          <w:sz w:val="32"/>
          <w:szCs w:val="32"/>
        </w:rPr>
        <w:t>推行“双证书”制度，</w:t>
      </w:r>
      <w:r w:rsidR="00E833BF" w:rsidRPr="00F9130B">
        <w:rPr>
          <w:rFonts w:ascii="仿宋_GB2312" w:eastAsia="仿宋_GB2312" w:hAnsi="仿宋" w:hint="eastAsia"/>
          <w:sz w:val="32"/>
          <w:szCs w:val="32"/>
        </w:rPr>
        <w:t>完善职业院校学生技能大赛制度，推进课程教学、</w:t>
      </w:r>
      <w:r w:rsidR="008B1633" w:rsidRPr="00F9130B">
        <w:rPr>
          <w:rFonts w:ascii="仿宋_GB2312" w:eastAsia="仿宋_GB2312" w:hAnsi="仿宋" w:hint="eastAsia"/>
          <w:sz w:val="32"/>
          <w:szCs w:val="32"/>
        </w:rPr>
        <w:t>技能鉴定</w:t>
      </w:r>
      <w:r w:rsidR="00E833BF" w:rsidRPr="00F9130B">
        <w:rPr>
          <w:rFonts w:ascii="仿宋_GB2312" w:eastAsia="仿宋_GB2312" w:hAnsi="仿宋" w:hint="eastAsia"/>
          <w:sz w:val="32"/>
          <w:szCs w:val="32"/>
        </w:rPr>
        <w:t>、技能竞赛互融互促。</w:t>
      </w:r>
      <w:r w:rsidR="008C1545" w:rsidRPr="00F9130B">
        <w:rPr>
          <w:rFonts w:ascii="仿宋_GB2312" w:eastAsia="仿宋_GB2312" w:hAnsi="仿宋" w:hint="eastAsia"/>
          <w:sz w:val="32"/>
          <w:szCs w:val="32"/>
        </w:rPr>
        <w:t>坚持行业产业需求导向，建立教学诊断与改进制度。</w:t>
      </w:r>
    </w:p>
    <w:p w:rsidR="000B2742" w:rsidRPr="00F9130B" w:rsidRDefault="00552D1A" w:rsidP="00885602">
      <w:pPr>
        <w:spacing w:line="56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提升服务能力</w:t>
      </w:r>
      <w:r w:rsidR="008C1545" w:rsidRPr="00F9130B">
        <w:rPr>
          <w:rFonts w:ascii="仿宋_GB2312" w:eastAsia="仿宋_GB2312" w:hAnsi="仿宋" w:hint="eastAsia"/>
          <w:sz w:val="32"/>
          <w:szCs w:val="32"/>
        </w:rPr>
        <w:t>。</w:t>
      </w:r>
      <w:r w:rsidR="00BD144A" w:rsidRPr="00F9130B">
        <w:rPr>
          <w:rFonts w:ascii="仿宋_GB2312" w:eastAsia="仿宋_GB2312" w:hAnsi="仿宋" w:hint="eastAsia"/>
          <w:sz w:val="32"/>
          <w:szCs w:val="32"/>
        </w:rPr>
        <w:t>完善专业预警与动态调整机制，优先发展与全</w:t>
      </w:r>
      <w:r w:rsidR="008C1545" w:rsidRPr="00F9130B">
        <w:rPr>
          <w:rFonts w:ascii="仿宋_GB2312" w:eastAsia="仿宋_GB2312" w:hAnsi="仿宋" w:hint="eastAsia"/>
          <w:sz w:val="32"/>
          <w:szCs w:val="32"/>
        </w:rPr>
        <w:t>省支柱产业、优势产业、战略性新兴产业密切相关的专业，大力扶持涉农专业，加快培养现代服务、先进制造、生态环保</w:t>
      </w:r>
      <w:r w:rsidR="00BD144A" w:rsidRPr="00F9130B">
        <w:rPr>
          <w:rFonts w:ascii="仿宋_GB2312" w:eastAsia="仿宋_GB2312" w:hAnsi="仿宋" w:hint="eastAsia"/>
          <w:sz w:val="32"/>
          <w:szCs w:val="32"/>
        </w:rPr>
        <w:t>、</w:t>
      </w:r>
      <w:r w:rsidR="008B1633" w:rsidRPr="00F9130B">
        <w:rPr>
          <w:rFonts w:ascii="仿宋_GB2312" w:eastAsia="仿宋_GB2312" w:hAnsi="仿宋" w:hint="eastAsia"/>
          <w:sz w:val="32"/>
          <w:szCs w:val="32"/>
        </w:rPr>
        <w:t>新能源、</w:t>
      </w:r>
      <w:r w:rsidR="00BD144A" w:rsidRPr="00F9130B">
        <w:rPr>
          <w:rFonts w:ascii="仿宋_GB2312" w:eastAsia="仿宋_GB2312" w:hAnsi="仿宋" w:hint="eastAsia"/>
          <w:sz w:val="32"/>
          <w:szCs w:val="32"/>
        </w:rPr>
        <w:t>老龄服务等领域技术技能</w:t>
      </w:r>
      <w:r w:rsidR="008C1545" w:rsidRPr="00F9130B">
        <w:rPr>
          <w:rFonts w:ascii="仿宋_GB2312" w:eastAsia="仿宋_GB2312" w:hAnsi="仿宋" w:hint="eastAsia"/>
          <w:sz w:val="32"/>
          <w:szCs w:val="32"/>
        </w:rPr>
        <w:t>人才。</w:t>
      </w:r>
      <w:r w:rsidR="00BD144A" w:rsidRPr="00F9130B">
        <w:rPr>
          <w:rFonts w:ascii="仿宋_GB2312" w:eastAsia="仿宋_GB2312" w:hAnsi="仿宋" w:hint="eastAsia"/>
          <w:sz w:val="32"/>
          <w:szCs w:val="32"/>
        </w:rPr>
        <w:t>推进职教园区与产业园区融合建设，为形成产业聚集优势提供支撑。支持县级职教中心、农业广播电视学校和涉农职业院校开展新型职业农民中等职业教育。</w:t>
      </w:r>
      <w:r w:rsidR="008C1545" w:rsidRPr="00F9130B">
        <w:rPr>
          <w:rFonts w:ascii="仿宋_GB2312" w:eastAsia="仿宋_GB2312" w:hAnsi="仿宋" w:hint="eastAsia"/>
          <w:sz w:val="32"/>
          <w:szCs w:val="32"/>
        </w:rPr>
        <w:t>鼓励职业院校面向企业</w:t>
      </w:r>
      <w:r w:rsidR="00BD144A" w:rsidRPr="00F9130B">
        <w:rPr>
          <w:rFonts w:ascii="仿宋_GB2312" w:eastAsia="仿宋_GB2312" w:hAnsi="仿宋" w:hint="eastAsia"/>
          <w:sz w:val="32"/>
          <w:szCs w:val="32"/>
        </w:rPr>
        <w:t>、社区开展职工培训、技术服</w:t>
      </w:r>
      <w:r w:rsidR="00BD144A" w:rsidRPr="00F9130B">
        <w:rPr>
          <w:rFonts w:ascii="仿宋_GB2312" w:eastAsia="仿宋_GB2312" w:hAnsi="仿宋" w:hint="eastAsia"/>
          <w:sz w:val="32"/>
          <w:szCs w:val="32"/>
        </w:rPr>
        <w:lastRenderedPageBreak/>
        <w:t>务</w:t>
      </w:r>
      <w:r w:rsidR="008C1545" w:rsidRPr="00F9130B">
        <w:rPr>
          <w:rFonts w:ascii="仿宋_GB2312" w:eastAsia="仿宋_GB2312" w:hAnsi="仿宋" w:hint="eastAsia"/>
          <w:sz w:val="32"/>
          <w:szCs w:val="32"/>
        </w:rPr>
        <w:t>和文化共建</w:t>
      </w:r>
      <w:r w:rsidR="00BD144A" w:rsidRPr="00F9130B">
        <w:rPr>
          <w:rFonts w:ascii="仿宋_GB2312" w:eastAsia="仿宋_GB2312" w:hAnsi="仿宋" w:hint="eastAsia"/>
          <w:sz w:val="32"/>
          <w:szCs w:val="32"/>
        </w:rPr>
        <w:t>等</w:t>
      </w:r>
      <w:r w:rsidR="008C1545" w:rsidRPr="00F9130B">
        <w:rPr>
          <w:rFonts w:ascii="仿宋_GB2312" w:eastAsia="仿宋_GB2312" w:hAnsi="仿宋" w:hint="eastAsia"/>
          <w:sz w:val="32"/>
          <w:szCs w:val="32"/>
        </w:rPr>
        <w:t>活动。</w:t>
      </w:r>
    </w:p>
    <w:p w:rsidR="00DB6AA2" w:rsidRPr="00F9130B" w:rsidRDefault="00DB6AA2" w:rsidP="004F085B">
      <w:pPr>
        <w:spacing w:line="560" w:lineRule="exact"/>
        <w:ind w:firstLineChars="200" w:firstLine="640"/>
        <w:rPr>
          <w:rFonts w:ascii="仿宋_GB2312" w:eastAsia="仿宋_GB2312" w:hAnsi="仿宋"/>
          <w:sz w:val="32"/>
          <w:szCs w:val="32"/>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EF6883" w:rsidRPr="00F9130B" w:rsidTr="00DB6AA2">
        <w:trPr>
          <w:trHeight w:val="1124"/>
        </w:trPr>
        <w:tc>
          <w:tcPr>
            <w:tcW w:w="8820" w:type="dxa"/>
            <w:tcBorders>
              <w:top w:val="single" w:sz="4" w:space="0" w:color="auto"/>
              <w:left w:val="single" w:sz="4" w:space="0" w:color="auto"/>
              <w:bottom w:val="single" w:sz="4" w:space="0" w:color="auto"/>
              <w:right w:val="single" w:sz="4" w:space="0" w:color="auto"/>
            </w:tcBorders>
            <w:hideMark/>
          </w:tcPr>
          <w:p w:rsidR="00FF7F6F" w:rsidRPr="00F9130B" w:rsidRDefault="00FF7F6F" w:rsidP="005701DD">
            <w:pPr>
              <w:spacing w:line="360" w:lineRule="auto"/>
              <w:jc w:val="center"/>
              <w:rPr>
                <w:rFonts w:ascii="黑体" w:eastAsia="黑体" w:hAnsi="黑体"/>
                <w:sz w:val="24"/>
                <w:szCs w:val="24"/>
              </w:rPr>
            </w:pPr>
            <w:r w:rsidRPr="00F9130B">
              <w:rPr>
                <w:rFonts w:ascii="黑体" w:eastAsia="黑体" w:hAnsi="黑体" w:hint="eastAsia"/>
                <w:sz w:val="24"/>
                <w:szCs w:val="24"/>
              </w:rPr>
              <w:t>专栏4  职业教育</w:t>
            </w:r>
            <w:r w:rsidR="00EF6883" w:rsidRPr="00F9130B">
              <w:rPr>
                <w:rFonts w:ascii="黑体" w:eastAsia="黑体" w:hAnsi="黑体" w:hint="eastAsia"/>
                <w:sz w:val="24"/>
                <w:szCs w:val="24"/>
              </w:rPr>
              <w:t>现代化</w:t>
            </w:r>
            <w:r w:rsidR="00EF6883" w:rsidRPr="00F9130B">
              <w:rPr>
                <w:rFonts w:ascii="黑体" w:eastAsia="黑体" w:hAnsi="黑体"/>
                <w:sz w:val="24"/>
                <w:szCs w:val="24"/>
              </w:rPr>
              <w:t>推进</w:t>
            </w:r>
            <w:r w:rsidRPr="00F9130B">
              <w:rPr>
                <w:rFonts w:ascii="黑体" w:eastAsia="黑体" w:hAnsi="黑体" w:hint="eastAsia"/>
                <w:sz w:val="24"/>
                <w:szCs w:val="24"/>
              </w:rPr>
              <w:t>工程</w:t>
            </w:r>
          </w:p>
          <w:p w:rsidR="00EF6883" w:rsidRPr="00F9130B" w:rsidRDefault="00EF6883" w:rsidP="00EF6883">
            <w:pPr>
              <w:spacing w:line="400" w:lineRule="exact"/>
              <w:ind w:firstLineChars="200" w:firstLine="420"/>
            </w:pPr>
            <w:r w:rsidRPr="00F9130B">
              <w:rPr>
                <w:rFonts w:hint="eastAsia"/>
              </w:rPr>
              <w:t>职业教育基础能力提升项目。落实全省“十三五”产教融合发展工程建设规划确定的</w:t>
            </w:r>
            <w:r w:rsidRPr="00F9130B">
              <w:rPr>
                <w:rFonts w:hint="eastAsia"/>
              </w:rPr>
              <w:t>39</w:t>
            </w:r>
            <w:r w:rsidRPr="00F9130B">
              <w:rPr>
                <w:rFonts w:hint="eastAsia"/>
              </w:rPr>
              <w:t>个中职和</w:t>
            </w:r>
            <w:r w:rsidRPr="00F9130B">
              <w:rPr>
                <w:rFonts w:hint="eastAsia"/>
              </w:rPr>
              <w:t>2</w:t>
            </w:r>
            <w:r w:rsidRPr="00F9130B">
              <w:rPr>
                <w:rFonts w:hint="eastAsia"/>
              </w:rPr>
              <w:t>个高职建设项目，确保五年内所有职业院校达到基本办学条件。</w:t>
            </w:r>
          </w:p>
          <w:p w:rsidR="00EF6883" w:rsidRPr="00F9130B" w:rsidRDefault="00EF6883" w:rsidP="00EF6883">
            <w:pPr>
              <w:spacing w:line="400" w:lineRule="exact"/>
              <w:ind w:firstLineChars="200" w:firstLine="420"/>
            </w:pPr>
            <w:r w:rsidRPr="00F9130B">
              <w:rPr>
                <w:rFonts w:hint="eastAsia"/>
              </w:rPr>
              <w:t>现代化示范性院校和实习实训基地建设项目。五年内建设</w:t>
            </w:r>
            <w:r w:rsidRPr="00F9130B">
              <w:rPr>
                <w:rFonts w:hint="eastAsia"/>
              </w:rPr>
              <w:t>30</w:t>
            </w:r>
            <w:r w:rsidRPr="00F9130B">
              <w:rPr>
                <w:rFonts w:hint="eastAsia"/>
              </w:rPr>
              <w:t>所现代化建设示范校和</w:t>
            </w:r>
            <w:r w:rsidRPr="00F9130B">
              <w:rPr>
                <w:rFonts w:hint="eastAsia"/>
              </w:rPr>
              <w:t>20</w:t>
            </w:r>
            <w:r w:rsidRPr="00F9130B">
              <w:rPr>
                <w:rFonts w:hint="eastAsia"/>
              </w:rPr>
              <w:t>个现代化示范性实习实训基地，在加快发展现代职业教育中发挥骨干引领作用。</w:t>
            </w:r>
          </w:p>
          <w:p w:rsidR="00EF6883" w:rsidRPr="00F9130B" w:rsidRDefault="00EF6883" w:rsidP="00EF6883">
            <w:pPr>
              <w:spacing w:line="400" w:lineRule="exact"/>
              <w:ind w:firstLineChars="200" w:firstLine="420"/>
            </w:pPr>
            <w:r w:rsidRPr="00F9130B">
              <w:rPr>
                <w:rFonts w:hint="eastAsia"/>
              </w:rPr>
              <w:t>职业院校教育教学改革推进项目。在</w:t>
            </w:r>
            <w:r w:rsidRPr="00F9130B">
              <w:rPr>
                <w:rFonts w:hint="eastAsia"/>
              </w:rPr>
              <w:t>50</w:t>
            </w:r>
            <w:r w:rsidRPr="00F9130B">
              <w:rPr>
                <w:rFonts w:hint="eastAsia"/>
              </w:rPr>
              <w:t>所院校进行现代学徒制试点；推进集团化办学，建立</w:t>
            </w:r>
            <w:r w:rsidRPr="00F9130B">
              <w:rPr>
                <w:rFonts w:hint="eastAsia"/>
              </w:rPr>
              <w:t>50</w:t>
            </w:r>
            <w:r w:rsidRPr="00F9130B">
              <w:rPr>
                <w:rFonts w:hint="eastAsia"/>
              </w:rPr>
              <w:t>个示范性职教集团；建设</w:t>
            </w:r>
            <w:r w:rsidRPr="00F9130B">
              <w:rPr>
                <w:rFonts w:hint="eastAsia"/>
              </w:rPr>
              <w:t>200</w:t>
            </w:r>
            <w:r w:rsidRPr="00F9130B">
              <w:rPr>
                <w:rFonts w:hint="eastAsia"/>
              </w:rPr>
              <w:t>个中职示范专业、</w:t>
            </w:r>
            <w:r w:rsidRPr="00F9130B">
              <w:rPr>
                <w:rFonts w:hint="eastAsia"/>
              </w:rPr>
              <w:t>70</w:t>
            </w:r>
            <w:r w:rsidRPr="00F9130B">
              <w:rPr>
                <w:rFonts w:hint="eastAsia"/>
              </w:rPr>
              <w:t>个高职特色专业群；建设在</w:t>
            </w:r>
            <w:r w:rsidRPr="00F9130B">
              <w:rPr>
                <w:rFonts w:hint="eastAsia"/>
              </w:rPr>
              <w:t>50</w:t>
            </w:r>
            <w:r w:rsidRPr="00F9130B">
              <w:rPr>
                <w:rFonts w:hint="eastAsia"/>
              </w:rPr>
              <w:t>所院校开展教学诊断改进机制建设试点。</w:t>
            </w:r>
          </w:p>
          <w:p w:rsidR="00FF7F6F" w:rsidRPr="00F9130B" w:rsidRDefault="00EF6883" w:rsidP="00EF6883">
            <w:pPr>
              <w:spacing w:line="400" w:lineRule="exact"/>
              <w:ind w:firstLineChars="200" w:firstLine="420"/>
              <w:rPr>
                <w:rFonts w:ascii="仿宋_GB2312" w:eastAsia="仿宋_GB2312" w:hAnsi="仿宋"/>
                <w:sz w:val="30"/>
                <w:szCs w:val="30"/>
              </w:rPr>
            </w:pPr>
            <w:r w:rsidRPr="00F9130B">
              <w:rPr>
                <w:rFonts w:hint="eastAsia"/>
              </w:rPr>
              <w:t>职业教育布局结构调整推进项目。支持有条件的地区推进优质职业院校集群发展、职业教育园区与当地产业园区同步规划同步建设发展；每个中心城市至少办好</w:t>
            </w:r>
            <w:r w:rsidRPr="00F9130B">
              <w:rPr>
                <w:rFonts w:hint="eastAsia"/>
              </w:rPr>
              <w:t>1</w:t>
            </w:r>
            <w:r w:rsidRPr="00F9130B">
              <w:rPr>
                <w:rFonts w:hint="eastAsia"/>
              </w:rPr>
              <w:t>所支撑当地产业发展的高职院校；每个县办好</w:t>
            </w:r>
            <w:r w:rsidRPr="00F9130B">
              <w:rPr>
                <w:rFonts w:hint="eastAsia"/>
              </w:rPr>
              <w:t>1</w:t>
            </w:r>
            <w:r w:rsidRPr="00F9130B">
              <w:rPr>
                <w:rFonts w:hint="eastAsia"/>
              </w:rPr>
              <w:t>所县级职教中心。</w:t>
            </w:r>
          </w:p>
        </w:tc>
      </w:tr>
    </w:tbl>
    <w:p w:rsidR="00DB6AA2" w:rsidRPr="00F9130B" w:rsidRDefault="00DB6AA2" w:rsidP="004F085B">
      <w:pPr>
        <w:spacing w:line="560" w:lineRule="exact"/>
        <w:ind w:firstLineChars="200" w:firstLine="640"/>
        <w:rPr>
          <w:rFonts w:ascii="楷体_GB2312" w:eastAsia="楷体_GB2312" w:hAnsi="楷体"/>
          <w:sz w:val="32"/>
          <w:szCs w:val="32"/>
        </w:rPr>
      </w:pPr>
    </w:p>
    <w:p w:rsidR="000C197E" w:rsidRPr="00F9130B" w:rsidRDefault="0035607E" w:rsidP="00C04767">
      <w:pPr>
        <w:spacing w:line="58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t>（</w:t>
      </w:r>
      <w:r w:rsidR="005701DD" w:rsidRPr="00F9130B">
        <w:rPr>
          <w:rFonts w:ascii="楷体_GB2312" w:eastAsia="楷体_GB2312" w:hAnsi="楷体" w:hint="eastAsia"/>
          <w:sz w:val="32"/>
          <w:szCs w:val="32"/>
        </w:rPr>
        <w:t>七</w:t>
      </w:r>
      <w:r w:rsidRPr="00F9130B">
        <w:rPr>
          <w:rFonts w:ascii="楷体_GB2312" w:eastAsia="楷体_GB2312" w:hAnsi="楷体" w:hint="eastAsia"/>
          <w:sz w:val="32"/>
          <w:szCs w:val="32"/>
        </w:rPr>
        <w:t>）推进分类发展</w:t>
      </w:r>
      <w:r w:rsidR="000C197E" w:rsidRPr="00F9130B">
        <w:rPr>
          <w:rFonts w:ascii="楷体_GB2312" w:eastAsia="楷体_GB2312" w:hAnsi="楷体" w:hint="eastAsia"/>
          <w:sz w:val="32"/>
          <w:szCs w:val="32"/>
        </w:rPr>
        <w:t>，增强高等教育综合实力</w:t>
      </w:r>
    </w:p>
    <w:p w:rsidR="000C197E" w:rsidRPr="00F9130B" w:rsidRDefault="00C1656A" w:rsidP="00C04767">
      <w:pPr>
        <w:spacing w:line="58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加快</w:t>
      </w:r>
      <w:r w:rsidR="000C197E" w:rsidRPr="00F9130B">
        <w:rPr>
          <w:rFonts w:ascii="仿宋_GB2312" w:eastAsia="仿宋_GB2312" w:hAnsi="仿宋" w:hint="eastAsia"/>
          <w:sz w:val="32"/>
          <w:szCs w:val="32"/>
        </w:rPr>
        <w:t>推进</w:t>
      </w:r>
      <w:r w:rsidR="008B1633" w:rsidRPr="00F9130B">
        <w:rPr>
          <w:rFonts w:ascii="仿宋_GB2312" w:eastAsia="仿宋_GB2312" w:hAnsi="仿宋" w:hint="eastAsia"/>
          <w:sz w:val="32"/>
          <w:szCs w:val="32"/>
        </w:rPr>
        <w:t>高校</w:t>
      </w:r>
      <w:r w:rsidR="000C197E" w:rsidRPr="00F9130B">
        <w:rPr>
          <w:rFonts w:ascii="仿宋_GB2312" w:eastAsia="仿宋_GB2312" w:hAnsi="仿宋" w:hint="eastAsia"/>
          <w:sz w:val="32"/>
          <w:szCs w:val="32"/>
        </w:rPr>
        <w:t>分类发展</w:t>
      </w:r>
      <w:r w:rsidR="008B1633" w:rsidRPr="00F9130B">
        <w:rPr>
          <w:rFonts w:ascii="仿宋_GB2312" w:eastAsia="仿宋_GB2312" w:hAnsi="仿宋" w:hint="eastAsia"/>
          <w:sz w:val="32"/>
          <w:szCs w:val="32"/>
        </w:rPr>
        <w:t>。</w:t>
      </w:r>
      <w:r w:rsidR="00D6385A" w:rsidRPr="00F9130B">
        <w:rPr>
          <w:rFonts w:ascii="仿宋_GB2312" w:eastAsia="仿宋_GB2312" w:hAnsi="仿宋" w:hint="eastAsia"/>
          <w:sz w:val="32"/>
          <w:szCs w:val="32"/>
        </w:rPr>
        <w:t>以人才培养定位为基础对高等学校进行科学划分，建立以研究型高校、应用研究型高校、应用技术型高校和技术技能型高职院校为基本框架的分类体系。实施</w:t>
      </w:r>
      <w:r w:rsidR="00BC5FCD" w:rsidRPr="00F9130B">
        <w:rPr>
          <w:rFonts w:ascii="仿宋_GB2312" w:eastAsia="仿宋_GB2312" w:hAnsi="仿宋" w:hint="eastAsia"/>
          <w:sz w:val="32"/>
          <w:szCs w:val="32"/>
        </w:rPr>
        <w:t>高校</w:t>
      </w:r>
      <w:r w:rsidR="00D6385A" w:rsidRPr="00F9130B">
        <w:rPr>
          <w:rFonts w:ascii="仿宋_GB2312" w:eastAsia="仿宋_GB2312" w:hAnsi="仿宋" w:hint="eastAsia"/>
          <w:sz w:val="32"/>
          <w:szCs w:val="32"/>
        </w:rPr>
        <w:t>分类设置、分类指导、分类拨款、分类评估，</w:t>
      </w:r>
      <w:r w:rsidR="00BC5FCD" w:rsidRPr="00F9130B">
        <w:rPr>
          <w:rFonts w:ascii="仿宋_GB2312" w:eastAsia="仿宋_GB2312" w:hAnsi="仿宋" w:hint="eastAsia"/>
          <w:sz w:val="32"/>
          <w:szCs w:val="32"/>
        </w:rPr>
        <w:t>引导其</w:t>
      </w:r>
      <w:r w:rsidR="00D6385A" w:rsidRPr="00F9130B">
        <w:rPr>
          <w:rFonts w:ascii="仿宋_GB2312" w:eastAsia="仿宋_GB2312" w:hAnsi="仿宋" w:hint="eastAsia"/>
          <w:sz w:val="32"/>
          <w:szCs w:val="32"/>
        </w:rPr>
        <w:t>科学定位、办出水平。</w:t>
      </w:r>
      <w:r w:rsidR="006F6E37">
        <w:rPr>
          <w:rFonts w:ascii="仿宋_GB2312" w:eastAsia="仿宋_GB2312" w:hAnsi="仿宋" w:hint="eastAsia"/>
          <w:sz w:val="32"/>
          <w:szCs w:val="32"/>
        </w:rPr>
        <w:t>积极</w:t>
      </w:r>
      <w:r w:rsidR="00BC5FCD" w:rsidRPr="00F9130B">
        <w:rPr>
          <w:rFonts w:ascii="仿宋_GB2312" w:eastAsia="仿宋_GB2312" w:hAnsi="仿宋" w:hint="eastAsia"/>
          <w:sz w:val="32"/>
          <w:szCs w:val="32"/>
        </w:rPr>
        <w:t>推动高校新校区建设，</w:t>
      </w:r>
      <w:r w:rsidR="009B1CC6" w:rsidRPr="00F9130B">
        <w:rPr>
          <w:rFonts w:ascii="仿宋_GB2312" w:eastAsia="仿宋_GB2312" w:hAnsi="仿宋" w:hint="eastAsia"/>
          <w:sz w:val="32"/>
          <w:szCs w:val="32"/>
        </w:rPr>
        <w:t>强化与</w:t>
      </w:r>
      <w:r w:rsidR="00F26B54" w:rsidRPr="00F9130B">
        <w:rPr>
          <w:rFonts w:ascii="仿宋_GB2312" w:eastAsia="仿宋_GB2312" w:hAnsi="仿宋" w:hint="eastAsia"/>
          <w:sz w:val="32"/>
          <w:szCs w:val="32"/>
        </w:rPr>
        <w:t>区域产业发展的融合，</w:t>
      </w:r>
      <w:r w:rsidR="00BC5FCD" w:rsidRPr="00F9130B">
        <w:rPr>
          <w:rFonts w:ascii="仿宋_GB2312" w:eastAsia="仿宋_GB2312" w:hAnsi="仿宋" w:hint="eastAsia"/>
          <w:sz w:val="32"/>
          <w:szCs w:val="32"/>
        </w:rPr>
        <w:t>实现特色建设、特色发展。</w:t>
      </w:r>
      <w:r w:rsidR="003B3309" w:rsidRPr="00F9130B">
        <w:rPr>
          <w:rFonts w:ascii="仿宋_GB2312" w:eastAsia="仿宋_GB2312" w:hAnsi="仿宋" w:hint="eastAsia"/>
          <w:sz w:val="32"/>
          <w:szCs w:val="32"/>
        </w:rPr>
        <w:t>通过调整招生计划、增列硕士专业学位授权点、加大投入等政策引导，鼓励和支持普通本科高校及专业转为应用技术型。独立学院转</w:t>
      </w:r>
      <w:proofErr w:type="gramStart"/>
      <w:r w:rsidR="003B3309" w:rsidRPr="00F9130B">
        <w:rPr>
          <w:rFonts w:ascii="仿宋_GB2312" w:eastAsia="仿宋_GB2312" w:hAnsi="仿宋" w:hint="eastAsia"/>
          <w:sz w:val="32"/>
          <w:szCs w:val="32"/>
        </w:rPr>
        <w:t>设定位</w:t>
      </w:r>
      <w:proofErr w:type="gramEnd"/>
      <w:r w:rsidR="003B3309" w:rsidRPr="00F9130B">
        <w:rPr>
          <w:rFonts w:ascii="仿宋_GB2312" w:eastAsia="仿宋_GB2312" w:hAnsi="仿宋" w:hint="eastAsia"/>
          <w:sz w:val="32"/>
          <w:szCs w:val="32"/>
        </w:rPr>
        <w:t>为应用技术型高校。</w:t>
      </w:r>
    </w:p>
    <w:p w:rsidR="003F5851" w:rsidRPr="00F9130B" w:rsidRDefault="00F26B54" w:rsidP="00C04767">
      <w:pPr>
        <w:spacing w:line="58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建设</w:t>
      </w:r>
      <w:r w:rsidR="003F5851" w:rsidRPr="00F9130B">
        <w:rPr>
          <w:rFonts w:ascii="仿宋_GB2312" w:eastAsia="仿宋_GB2312" w:hAnsi="仿宋" w:hint="eastAsia"/>
          <w:sz w:val="32"/>
          <w:szCs w:val="32"/>
        </w:rPr>
        <w:t>高水平大学和</w:t>
      </w:r>
      <w:r w:rsidR="00105781" w:rsidRPr="00F9130B">
        <w:rPr>
          <w:rFonts w:ascii="仿宋_GB2312" w:eastAsia="仿宋_GB2312" w:hAnsi="仿宋" w:hint="eastAsia"/>
          <w:sz w:val="32"/>
          <w:szCs w:val="32"/>
        </w:rPr>
        <w:t>一</w:t>
      </w:r>
      <w:r w:rsidR="00105781" w:rsidRPr="00F9130B">
        <w:rPr>
          <w:rFonts w:ascii="仿宋_GB2312" w:eastAsia="仿宋_GB2312" w:hAnsi="仿宋"/>
          <w:sz w:val="32"/>
          <w:szCs w:val="32"/>
        </w:rPr>
        <w:t>流</w:t>
      </w:r>
      <w:r w:rsidR="003F5851" w:rsidRPr="00F9130B">
        <w:rPr>
          <w:rFonts w:ascii="仿宋_GB2312" w:eastAsia="仿宋_GB2312" w:hAnsi="仿宋" w:hint="eastAsia"/>
          <w:sz w:val="32"/>
          <w:szCs w:val="32"/>
        </w:rPr>
        <w:t>学科。</w:t>
      </w:r>
      <w:r w:rsidR="008C3F47" w:rsidRPr="00F9130B">
        <w:rPr>
          <w:rFonts w:ascii="仿宋_GB2312" w:eastAsia="仿宋_GB2312" w:hAnsi="仿宋" w:hint="eastAsia"/>
          <w:sz w:val="32"/>
          <w:szCs w:val="32"/>
        </w:rPr>
        <w:t>以支撑创新驱动、服务全面振兴为导向，以学科为基础，以绩效为杠杆，实施高水平大学和高水平学科专业建设。</w:t>
      </w:r>
      <w:r w:rsidR="003F5851" w:rsidRPr="00F9130B">
        <w:rPr>
          <w:rFonts w:ascii="仿宋_GB2312" w:eastAsia="仿宋_GB2312" w:hAnsi="仿宋" w:hint="eastAsia"/>
          <w:sz w:val="32"/>
          <w:szCs w:val="32"/>
        </w:rPr>
        <w:t>支持吉林大学、东北师范大学瞄准世界一</w:t>
      </w:r>
      <w:r w:rsidR="003F5851" w:rsidRPr="00F9130B">
        <w:rPr>
          <w:rFonts w:ascii="仿宋_GB2312" w:eastAsia="仿宋_GB2312" w:hAnsi="仿宋" w:hint="eastAsia"/>
          <w:sz w:val="32"/>
          <w:szCs w:val="32"/>
        </w:rPr>
        <w:lastRenderedPageBreak/>
        <w:t>流建设高水平研究型大学；支持3至4所博士学位授予权高校建设高水平应用研究型大学，进入国内同类大学前</w:t>
      </w:r>
      <w:r w:rsidR="00BC5FCD" w:rsidRPr="00F9130B">
        <w:rPr>
          <w:rFonts w:ascii="仿宋_GB2312" w:eastAsia="仿宋_GB2312" w:hAnsi="仿宋" w:hint="eastAsia"/>
          <w:sz w:val="32"/>
          <w:szCs w:val="32"/>
        </w:rPr>
        <w:t>列；支持</w:t>
      </w:r>
      <w:proofErr w:type="gramStart"/>
      <w:r w:rsidR="00BC5FCD" w:rsidRPr="00F9130B">
        <w:rPr>
          <w:rFonts w:ascii="仿宋_GB2312" w:eastAsia="仿宋_GB2312" w:hAnsi="仿宋" w:hint="eastAsia"/>
          <w:sz w:val="32"/>
          <w:szCs w:val="32"/>
        </w:rPr>
        <w:t>一</w:t>
      </w:r>
      <w:proofErr w:type="gramEnd"/>
      <w:r w:rsidR="00BC5FCD" w:rsidRPr="00F9130B">
        <w:rPr>
          <w:rFonts w:ascii="仿宋_GB2312" w:eastAsia="仿宋_GB2312" w:hAnsi="仿宋" w:hint="eastAsia"/>
          <w:sz w:val="32"/>
          <w:szCs w:val="32"/>
        </w:rPr>
        <w:t>批转型发展试点高校建设高水平应用技术型大学，在</w:t>
      </w:r>
      <w:r w:rsidR="008C3F47" w:rsidRPr="00F9130B">
        <w:rPr>
          <w:rFonts w:ascii="仿宋_GB2312" w:eastAsia="仿宋_GB2312" w:hAnsi="仿宋" w:hint="eastAsia"/>
          <w:sz w:val="32"/>
          <w:szCs w:val="32"/>
        </w:rPr>
        <w:t>应用</w:t>
      </w:r>
      <w:r w:rsidR="003F5851" w:rsidRPr="00F9130B">
        <w:rPr>
          <w:rFonts w:ascii="仿宋_GB2312" w:eastAsia="仿宋_GB2312" w:hAnsi="仿宋" w:hint="eastAsia"/>
          <w:sz w:val="32"/>
          <w:szCs w:val="32"/>
        </w:rPr>
        <w:t>型高校中发挥示范作用；支持一批高职高专院校建设国内一流、国际知名院校。</w:t>
      </w:r>
      <w:r w:rsidR="00BC5FCD" w:rsidRPr="00F9130B">
        <w:rPr>
          <w:rFonts w:ascii="仿宋_GB2312" w:eastAsia="仿宋_GB2312" w:hAnsi="仿宋" w:hint="eastAsia"/>
          <w:sz w:val="32"/>
          <w:szCs w:val="32"/>
        </w:rPr>
        <w:t>根据产业转型升级</w:t>
      </w:r>
      <w:r w:rsidR="003F5851" w:rsidRPr="00F9130B">
        <w:rPr>
          <w:rFonts w:ascii="仿宋_GB2312" w:eastAsia="仿宋_GB2312" w:hAnsi="仿宋" w:hint="eastAsia"/>
          <w:sz w:val="32"/>
          <w:szCs w:val="32"/>
        </w:rPr>
        <w:t>需求，重点支持一批优势学科率先建成</w:t>
      </w:r>
      <w:r w:rsidR="00053D89" w:rsidRPr="00F9130B">
        <w:rPr>
          <w:rFonts w:ascii="仿宋_GB2312" w:eastAsia="仿宋_GB2312" w:hAnsi="仿宋" w:hint="eastAsia"/>
          <w:sz w:val="32"/>
          <w:szCs w:val="32"/>
        </w:rPr>
        <w:t>在国内外具有重要学术影响力的</w:t>
      </w:r>
      <w:r w:rsidR="00BC5FCD" w:rsidRPr="00F9130B">
        <w:rPr>
          <w:rFonts w:ascii="仿宋_GB2312" w:eastAsia="仿宋_GB2312" w:hAnsi="仿宋" w:hint="eastAsia"/>
          <w:sz w:val="32"/>
          <w:szCs w:val="32"/>
        </w:rPr>
        <w:t>“</w:t>
      </w:r>
      <w:r w:rsidR="003F5851" w:rsidRPr="00F9130B">
        <w:rPr>
          <w:rFonts w:ascii="仿宋_GB2312" w:eastAsia="仿宋_GB2312" w:hAnsi="仿宋" w:hint="eastAsia"/>
          <w:sz w:val="32"/>
          <w:szCs w:val="32"/>
        </w:rPr>
        <w:t>高峰学科</w:t>
      </w:r>
      <w:r w:rsidR="00BC5FCD" w:rsidRPr="00F9130B">
        <w:rPr>
          <w:rFonts w:ascii="仿宋_GB2312" w:eastAsia="仿宋_GB2312" w:hAnsi="仿宋" w:hint="eastAsia"/>
          <w:sz w:val="32"/>
          <w:szCs w:val="32"/>
        </w:rPr>
        <w:t>”</w:t>
      </w:r>
      <w:r w:rsidR="003F5851" w:rsidRPr="00F9130B">
        <w:rPr>
          <w:rFonts w:ascii="仿宋_GB2312" w:eastAsia="仿宋_GB2312" w:hAnsi="仿宋" w:hint="eastAsia"/>
          <w:sz w:val="32"/>
          <w:szCs w:val="32"/>
        </w:rPr>
        <w:t>，巩固提升一批潜力学科形成</w:t>
      </w:r>
      <w:r w:rsidR="00053D89" w:rsidRPr="00F9130B">
        <w:rPr>
          <w:rFonts w:ascii="仿宋_GB2312" w:eastAsia="仿宋_GB2312" w:hAnsi="仿宋" w:hint="eastAsia"/>
          <w:sz w:val="32"/>
          <w:szCs w:val="32"/>
        </w:rPr>
        <w:t>具有较高发展水平的</w:t>
      </w:r>
      <w:r w:rsidR="00BC5FCD" w:rsidRPr="00F9130B">
        <w:rPr>
          <w:rFonts w:ascii="仿宋_GB2312" w:eastAsia="仿宋_GB2312" w:hAnsi="仿宋" w:hint="eastAsia"/>
          <w:sz w:val="32"/>
          <w:szCs w:val="32"/>
        </w:rPr>
        <w:t>“</w:t>
      </w:r>
      <w:r w:rsidR="003F5851" w:rsidRPr="00F9130B">
        <w:rPr>
          <w:rFonts w:ascii="仿宋_GB2312" w:eastAsia="仿宋_GB2312" w:hAnsi="仿宋" w:hint="eastAsia"/>
          <w:sz w:val="32"/>
          <w:szCs w:val="32"/>
        </w:rPr>
        <w:t>高原学科</w:t>
      </w:r>
      <w:r w:rsidR="00BC5FCD" w:rsidRPr="00F9130B">
        <w:rPr>
          <w:rFonts w:ascii="仿宋_GB2312" w:eastAsia="仿宋_GB2312" w:hAnsi="仿宋" w:hint="eastAsia"/>
          <w:sz w:val="32"/>
          <w:szCs w:val="32"/>
        </w:rPr>
        <w:t>”，持续支持一批建设目标明确、对接社会需求的亟需</w:t>
      </w:r>
      <w:r w:rsidR="00D04523" w:rsidRPr="00F9130B">
        <w:rPr>
          <w:rFonts w:ascii="仿宋_GB2312" w:eastAsia="仿宋_GB2312" w:hAnsi="仿宋" w:hint="eastAsia"/>
          <w:sz w:val="32"/>
          <w:szCs w:val="32"/>
        </w:rPr>
        <w:t>专业</w:t>
      </w:r>
      <w:r w:rsidR="00BC5FCD" w:rsidRPr="00F9130B">
        <w:rPr>
          <w:rFonts w:ascii="仿宋_GB2312" w:eastAsia="仿宋_GB2312" w:hAnsi="仿宋" w:hint="eastAsia"/>
          <w:sz w:val="32"/>
          <w:szCs w:val="32"/>
        </w:rPr>
        <w:t>，</w:t>
      </w:r>
      <w:r w:rsidR="003F5851" w:rsidRPr="00F9130B">
        <w:rPr>
          <w:rFonts w:ascii="仿宋_GB2312" w:eastAsia="仿宋_GB2312" w:hAnsi="仿宋" w:hint="eastAsia"/>
          <w:sz w:val="32"/>
          <w:szCs w:val="32"/>
        </w:rPr>
        <w:t>积极打造品牌专业群（链）。</w:t>
      </w:r>
    </w:p>
    <w:p w:rsidR="00D13957" w:rsidRPr="00F9130B" w:rsidRDefault="00C1656A" w:rsidP="00C04767">
      <w:pPr>
        <w:spacing w:line="58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大力</w:t>
      </w:r>
      <w:r w:rsidR="00053D89" w:rsidRPr="00F9130B">
        <w:rPr>
          <w:rFonts w:ascii="仿宋_GB2312" w:eastAsia="仿宋_GB2312" w:hAnsi="仿宋" w:hint="eastAsia"/>
          <w:sz w:val="32"/>
          <w:szCs w:val="32"/>
        </w:rPr>
        <w:t>培养高素质</w:t>
      </w:r>
      <w:r w:rsidR="000C197E" w:rsidRPr="00F9130B">
        <w:rPr>
          <w:rFonts w:ascii="仿宋_GB2312" w:eastAsia="仿宋_GB2312" w:hAnsi="仿宋" w:hint="eastAsia"/>
          <w:sz w:val="32"/>
          <w:szCs w:val="32"/>
        </w:rPr>
        <w:t>人才</w:t>
      </w:r>
      <w:r w:rsidR="00BC5FCD" w:rsidRPr="00F9130B">
        <w:rPr>
          <w:rFonts w:ascii="仿宋_GB2312" w:eastAsia="仿宋_GB2312" w:hAnsi="仿宋" w:hint="eastAsia"/>
          <w:sz w:val="32"/>
          <w:szCs w:val="32"/>
        </w:rPr>
        <w:t>。</w:t>
      </w:r>
      <w:r w:rsidR="00053D89" w:rsidRPr="00F9130B">
        <w:rPr>
          <w:rFonts w:ascii="仿宋_GB2312" w:eastAsia="仿宋_GB2312" w:hAnsi="仿宋" w:hint="eastAsia"/>
          <w:sz w:val="32"/>
          <w:szCs w:val="32"/>
        </w:rPr>
        <w:t>推动和引导高校依据</w:t>
      </w:r>
      <w:r w:rsidR="00D304E8" w:rsidRPr="00F9130B">
        <w:rPr>
          <w:rFonts w:ascii="仿宋_GB2312" w:eastAsia="仿宋_GB2312" w:hAnsi="仿宋" w:hint="eastAsia"/>
          <w:sz w:val="32"/>
          <w:szCs w:val="32"/>
        </w:rPr>
        <w:t>自身特点和</w:t>
      </w:r>
      <w:r w:rsidR="00053D89" w:rsidRPr="00F9130B">
        <w:rPr>
          <w:rFonts w:ascii="仿宋_GB2312" w:eastAsia="仿宋_GB2312" w:hAnsi="仿宋" w:hint="eastAsia"/>
          <w:sz w:val="32"/>
          <w:szCs w:val="32"/>
        </w:rPr>
        <w:t>办学定位，改</w:t>
      </w:r>
      <w:r w:rsidR="00D04523" w:rsidRPr="00F9130B">
        <w:rPr>
          <w:rFonts w:ascii="仿宋_GB2312" w:eastAsia="仿宋_GB2312" w:hAnsi="仿宋" w:hint="eastAsia"/>
          <w:sz w:val="32"/>
          <w:szCs w:val="32"/>
        </w:rPr>
        <w:t>革人才</w:t>
      </w:r>
      <w:r w:rsidR="00053D89" w:rsidRPr="00F9130B">
        <w:rPr>
          <w:rFonts w:ascii="仿宋_GB2312" w:eastAsia="仿宋_GB2312" w:hAnsi="仿宋" w:hint="eastAsia"/>
          <w:sz w:val="32"/>
          <w:szCs w:val="32"/>
        </w:rPr>
        <w:t>培养方案，构建科学的课程体系和学习支撑体系，着力培养创新型、复合型</w:t>
      </w:r>
      <w:r w:rsidR="001D7333" w:rsidRPr="00F9130B">
        <w:rPr>
          <w:rFonts w:ascii="仿宋_GB2312" w:eastAsia="仿宋_GB2312" w:hAnsi="仿宋" w:hint="eastAsia"/>
          <w:sz w:val="32"/>
          <w:szCs w:val="32"/>
        </w:rPr>
        <w:t>、</w:t>
      </w:r>
      <w:r w:rsidR="00543864" w:rsidRPr="00F9130B">
        <w:rPr>
          <w:rFonts w:ascii="仿宋_GB2312" w:eastAsia="仿宋_GB2312" w:hAnsi="仿宋" w:hint="eastAsia"/>
          <w:sz w:val="32"/>
          <w:szCs w:val="32"/>
        </w:rPr>
        <w:t>应用型</w:t>
      </w:r>
      <w:r w:rsidR="001D7333" w:rsidRPr="00F9130B">
        <w:rPr>
          <w:rFonts w:ascii="仿宋_GB2312" w:eastAsia="仿宋_GB2312" w:hAnsi="仿宋" w:hint="eastAsia"/>
          <w:sz w:val="32"/>
          <w:szCs w:val="32"/>
        </w:rPr>
        <w:t>和技能型人才。在</w:t>
      </w:r>
      <w:r w:rsidR="00B5581E" w:rsidRPr="00F9130B">
        <w:rPr>
          <w:rFonts w:ascii="仿宋_GB2312" w:eastAsia="仿宋_GB2312" w:hAnsi="仿宋" w:hint="eastAsia"/>
          <w:sz w:val="32"/>
          <w:szCs w:val="32"/>
        </w:rPr>
        <w:t>研究生</w:t>
      </w:r>
      <w:r w:rsidR="001D7333" w:rsidRPr="00F9130B">
        <w:rPr>
          <w:rFonts w:ascii="仿宋_GB2312" w:eastAsia="仿宋_GB2312" w:hAnsi="仿宋" w:hint="eastAsia"/>
          <w:sz w:val="32"/>
          <w:szCs w:val="32"/>
        </w:rPr>
        <w:t>培养中推行“项目制”，紧密结合承担国家和区域重大科研任务</w:t>
      </w:r>
      <w:r w:rsidR="00B5581E" w:rsidRPr="00F9130B">
        <w:rPr>
          <w:rFonts w:ascii="仿宋_GB2312" w:eastAsia="仿宋_GB2312" w:hAnsi="仿宋" w:hint="eastAsia"/>
          <w:sz w:val="32"/>
          <w:szCs w:val="32"/>
        </w:rPr>
        <w:t>、实际科研生产项目</w:t>
      </w:r>
      <w:r w:rsidR="001D7333" w:rsidRPr="00F9130B">
        <w:rPr>
          <w:rFonts w:ascii="仿宋_GB2312" w:eastAsia="仿宋_GB2312" w:hAnsi="仿宋" w:hint="eastAsia"/>
          <w:sz w:val="32"/>
          <w:szCs w:val="32"/>
        </w:rPr>
        <w:t>，</w:t>
      </w:r>
      <w:r w:rsidR="00B5581E" w:rsidRPr="00F9130B">
        <w:rPr>
          <w:rFonts w:ascii="仿宋_GB2312" w:eastAsia="仿宋_GB2312" w:hAnsi="仿宋" w:hint="eastAsia"/>
          <w:sz w:val="32"/>
          <w:szCs w:val="32"/>
        </w:rPr>
        <w:t>强化</w:t>
      </w:r>
      <w:r w:rsidR="001D7333" w:rsidRPr="00F9130B">
        <w:rPr>
          <w:rFonts w:ascii="仿宋_GB2312" w:eastAsia="仿宋_GB2312" w:hAnsi="仿宋" w:hint="eastAsia"/>
          <w:sz w:val="32"/>
          <w:szCs w:val="32"/>
        </w:rPr>
        <w:t>创新能力</w:t>
      </w:r>
      <w:r w:rsidR="00B5581E" w:rsidRPr="00F9130B">
        <w:rPr>
          <w:rFonts w:ascii="仿宋_GB2312" w:eastAsia="仿宋_GB2312" w:hAnsi="仿宋" w:hint="eastAsia"/>
          <w:sz w:val="32"/>
          <w:szCs w:val="32"/>
        </w:rPr>
        <w:t>、解决实际问题能力</w:t>
      </w:r>
      <w:r w:rsidR="00D304E8" w:rsidRPr="00F9130B">
        <w:rPr>
          <w:rFonts w:ascii="仿宋_GB2312" w:eastAsia="仿宋_GB2312" w:hAnsi="仿宋" w:hint="eastAsia"/>
          <w:sz w:val="32"/>
          <w:szCs w:val="32"/>
        </w:rPr>
        <w:t>的培养</w:t>
      </w:r>
      <w:r w:rsidR="001D7333" w:rsidRPr="00F9130B">
        <w:rPr>
          <w:rFonts w:ascii="仿宋_GB2312" w:eastAsia="仿宋_GB2312" w:hAnsi="仿宋" w:hint="eastAsia"/>
          <w:sz w:val="32"/>
          <w:szCs w:val="32"/>
        </w:rPr>
        <w:t>。</w:t>
      </w:r>
      <w:r w:rsidR="00B5581E" w:rsidRPr="00F9130B">
        <w:rPr>
          <w:rFonts w:ascii="仿宋_GB2312" w:eastAsia="仿宋_GB2312" w:hAnsi="仿宋" w:hint="eastAsia"/>
          <w:sz w:val="32"/>
          <w:szCs w:val="32"/>
        </w:rPr>
        <w:t>鼓励高校建立跨院系、跨学科交叉培养机制，加快培养</w:t>
      </w:r>
      <w:r w:rsidR="00D13957" w:rsidRPr="00F9130B">
        <w:rPr>
          <w:rFonts w:ascii="仿宋_GB2312" w:eastAsia="仿宋_GB2312" w:hAnsi="仿宋" w:hint="eastAsia"/>
          <w:sz w:val="32"/>
          <w:szCs w:val="32"/>
        </w:rPr>
        <w:t>适应</w:t>
      </w:r>
      <w:r w:rsidR="00B5581E" w:rsidRPr="00F9130B">
        <w:rPr>
          <w:rFonts w:ascii="仿宋_GB2312" w:eastAsia="仿宋_GB2312" w:hAnsi="仿宋" w:hint="eastAsia"/>
          <w:sz w:val="32"/>
          <w:szCs w:val="32"/>
        </w:rPr>
        <w:t>转型升级</w:t>
      </w:r>
      <w:r w:rsidR="00D13957" w:rsidRPr="00F9130B">
        <w:rPr>
          <w:rFonts w:ascii="仿宋_GB2312" w:eastAsia="仿宋_GB2312" w:hAnsi="仿宋" w:hint="eastAsia"/>
          <w:sz w:val="32"/>
          <w:szCs w:val="32"/>
        </w:rPr>
        <w:t>要求</w:t>
      </w:r>
      <w:r w:rsidR="00B5581E" w:rsidRPr="00F9130B">
        <w:rPr>
          <w:rFonts w:ascii="仿宋_GB2312" w:eastAsia="仿宋_GB2312" w:hAnsi="仿宋" w:hint="eastAsia"/>
          <w:sz w:val="32"/>
          <w:szCs w:val="32"/>
        </w:rPr>
        <w:t>的复合型人才。</w:t>
      </w:r>
      <w:r w:rsidR="00D13957" w:rsidRPr="00F9130B">
        <w:rPr>
          <w:rFonts w:ascii="仿宋_GB2312" w:eastAsia="仿宋_GB2312" w:hAnsi="仿宋" w:hint="eastAsia"/>
          <w:sz w:val="32"/>
          <w:szCs w:val="32"/>
        </w:rPr>
        <w:t>推动应用型高校和高职学校深化产学研合作，及时将最新科研成果、企业先进技术等转化为教学内容，</w:t>
      </w:r>
      <w:r w:rsidR="00543864" w:rsidRPr="00F9130B">
        <w:rPr>
          <w:rFonts w:ascii="仿宋_GB2312" w:eastAsia="仿宋_GB2312" w:hAnsi="仿宋" w:hint="eastAsia"/>
          <w:sz w:val="32"/>
          <w:szCs w:val="32"/>
        </w:rPr>
        <w:t>加强实践能力训练，</w:t>
      </w:r>
      <w:r w:rsidR="00D13957" w:rsidRPr="00F9130B">
        <w:rPr>
          <w:rFonts w:ascii="仿宋_GB2312" w:eastAsia="仿宋_GB2312" w:hAnsi="仿宋" w:hint="eastAsia"/>
          <w:sz w:val="32"/>
          <w:szCs w:val="32"/>
        </w:rPr>
        <w:t>大力培养生产一线急需的应用技术人才、高技能人才。</w:t>
      </w:r>
    </w:p>
    <w:p w:rsidR="00543864" w:rsidRPr="00F9130B" w:rsidRDefault="00C1656A" w:rsidP="00C04767">
      <w:pPr>
        <w:spacing w:line="580" w:lineRule="exact"/>
        <w:ind w:firstLineChars="200" w:firstLine="640"/>
        <w:rPr>
          <w:rFonts w:ascii="仿宋_GB2312" w:eastAsia="仿宋_GB2312" w:hAnsi="仿宋"/>
          <w:bCs/>
          <w:sz w:val="32"/>
          <w:szCs w:val="32"/>
        </w:rPr>
      </w:pPr>
      <w:r w:rsidRPr="00F9130B">
        <w:rPr>
          <w:rFonts w:ascii="仿宋_GB2312" w:eastAsia="仿宋_GB2312" w:hAnsi="仿宋" w:hint="eastAsia"/>
          <w:sz w:val="32"/>
          <w:szCs w:val="32"/>
        </w:rPr>
        <w:t>提升创新和转化能力</w:t>
      </w:r>
      <w:r w:rsidR="00D304E8" w:rsidRPr="00F9130B">
        <w:rPr>
          <w:rFonts w:ascii="仿宋_GB2312" w:eastAsia="仿宋_GB2312" w:hAnsi="仿宋" w:hint="eastAsia"/>
          <w:sz w:val="32"/>
          <w:szCs w:val="32"/>
        </w:rPr>
        <w:t>。</w:t>
      </w:r>
      <w:r w:rsidR="00543864" w:rsidRPr="00F9130B">
        <w:rPr>
          <w:rFonts w:ascii="仿宋_GB2312" w:eastAsia="仿宋_GB2312" w:hAnsi="仿宋" w:hint="eastAsia"/>
          <w:sz w:val="32"/>
          <w:szCs w:val="32"/>
        </w:rPr>
        <w:t>支持高校对接国家大科学工程建设、重大科研项目，培育2至3</w:t>
      </w:r>
      <w:r w:rsidR="006F6E37">
        <w:rPr>
          <w:rFonts w:ascii="仿宋_GB2312" w:eastAsia="仿宋_GB2312" w:hAnsi="仿宋" w:hint="eastAsia"/>
          <w:sz w:val="32"/>
          <w:szCs w:val="32"/>
        </w:rPr>
        <w:t>个国家重点实验室和工程中心。推进实施积极</w:t>
      </w:r>
      <w:r w:rsidR="006F6E37">
        <w:rPr>
          <w:rFonts w:ascii="仿宋_GB2312" w:eastAsia="仿宋_GB2312" w:hAnsi="仿宋"/>
          <w:sz w:val="32"/>
          <w:szCs w:val="32"/>
        </w:rPr>
        <w:t>参与国家</w:t>
      </w:r>
      <w:r w:rsidR="006F6E37">
        <w:rPr>
          <w:rFonts w:ascii="仿宋_GB2312" w:eastAsia="仿宋_GB2312" w:hAnsi="仿宋" w:hint="eastAsia"/>
          <w:sz w:val="32"/>
          <w:szCs w:val="32"/>
        </w:rPr>
        <w:t>“</w:t>
      </w:r>
      <w:r w:rsidR="00543864" w:rsidRPr="00F9130B">
        <w:rPr>
          <w:rFonts w:ascii="仿宋_GB2312" w:eastAsia="仿宋_GB2312" w:hAnsi="仿宋" w:hint="eastAsia"/>
          <w:sz w:val="32"/>
          <w:szCs w:val="32"/>
        </w:rPr>
        <w:t>2011计划”，力争由高校牵头组建1至2个国家级协同创新中心。鼓励高校采用校地合作、产学研合作、</w:t>
      </w:r>
      <w:r w:rsidR="00543864" w:rsidRPr="00F9130B">
        <w:rPr>
          <w:rFonts w:ascii="仿宋_GB2312" w:eastAsia="仿宋_GB2312" w:hAnsi="仿宋" w:hint="eastAsia"/>
          <w:sz w:val="32"/>
          <w:szCs w:val="32"/>
        </w:rPr>
        <w:lastRenderedPageBreak/>
        <w:t>跨地（国）合作等方式，建设</w:t>
      </w:r>
      <w:r w:rsidR="00D304E8" w:rsidRPr="00F9130B">
        <w:rPr>
          <w:rFonts w:ascii="仿宋_GB2312" w:eastAsia="仿宋_GB2312" w:hAnsi="仿宋" w:hint="eastAsia"/>
          <w:sz w:val="32"/>
          <w:szCs w:val="32"/>
        </w:rPr>
        <w:t>创新</w:t>
      </w:r>
      <w:r w:rsidR="003917BC" w:rsidRPr="00F9130B">
        <w:rPr>
          <w:rFonts w:ascii="仿宋_GB2312" w:eastAsia="仿宋_GB2312" w:hAnsi="仿宋" w:hint="eastAsia"/>
          <w:sz w:val="32"/>
          <w:szCs w:val="32"/>
        </w:rPr>
        <w:t>和成果转化平台</w:t>
      </w:r>
      <w:r w:rsidR="00543864" w:rsidRPr="00F9130B">
        <w:rPr>
          <w:rFonts w:ascii="仿宋_GB2312" w:eastAsia="仿宋_GB2312" w:hAnsi="仿宋" w:hint="eastAsia"/>
          <w:sz w:val="32"/>
          <w:szCs w:val="32"/>
        </w:rPr>
        <w:t>。推进国家级</w:t>
      </w:r>
      <w:r w:rsidR="0006225A" w:rsidRPr="00F9130B">
        <w:rPr>
          <w:rFonts w:ascii="仿宋_GB2312" w:eastAsia="仿宋_GB2312" w:hAnsi="仿宋" w:hint="eastAsia"/>
          <w:sz w:val="32"/>
          <w:szCs w:val="32"/>
        </w:rPr>
        <w:t>、省级</w:t>
      </w:r>
      <w:r w:rsidR="00543864" w:rsidRPr="00F9130B">
        <w:rPr>
          <w:rFonts w:ascii="仿宋_GB2312" w:eastAsia="仿宋_GB2312" w:hAnsi="仿宋" w:hint="eastAsia"/>
          <w:sz w:val="32"/>
          <w:szCs w:val="32"/>
        </w:rPr>
        <w:t>大学科技园建设，</w:t>
      </w:r>
      <w:r w:rsidR="00543864" w:rsidRPr="00F9130B">
        <w:rPr>
          <w:rFonts w:ascii="仿宋_GB2312" w:eastAsia="仿宋_GB2312" w:hAnsi="仿宋" w:hint="eastAsia"/>
          <w:bCs/>
          <w:sz w:val="32"/>
          <w:szCs w:val="32"/>
        </w:rPr>
        <w:t>提高层次和水平。</w:t>
      </w:r>
      <w:r w:rsidR="00543864" w:rsidRPr="00F9130B">
        <w:rPr>
          <w:rFonts w:ascii="仿宋_GB2312" w:eastAsia="仿宋_GB2312" w:hAnsi="仿宋" w:hint="eastAsia"/>
          <w:sz w:val="32"/>
          <w:szCs w:val="32"/>
        </w:rPr>
        <w:t>高校产学研引导基金总规模达到10亿元左右</w:t>
      </w:r>
      <w:r w:rsidR="00CD3115" w:rsidRPr="00F9130B">
        <w:rPr>
          <w:rFonts w:ascii="仿宋_GB2312" w:eastAsia="仿宋_GB2312" w:hAnsi="仿宋" w:hint="eastAsia"/>
          <w:sz w:val="32"/>
          <w:szCs w:val="32"/>
        </w:rPr>
        <w:t>。</w:t>
      </w:r>
      <w:r w:rsidR="003917BC" w:rsidRPr="00F9130B">
        <w:rPr>
          <w:rFonts w:ascii="仿宋_GB2312" w:eastAsia="仿宋_GB2312" w:hAnsi="仿宋" w:hint="eastAsia"/>
          <w:sz w:val="32"/>
          <w:szCs w:val="32"/>
        </w:rPr>
        <w:t>实行以能力和贡献为导向的评价</w:t>
      </w:r>
      <w:r w:rsidR="00543864" w:rsidRPr="00F9130B">
        <w:rPr>
          <w:rFonts w:ascii="仿宋_GB2312" w:eastAsia="仿宋_GB2312" w:hAnsi="仿宋" w:hint="eastAsia"/>
          <w:sz w:val="32"/>
          <w:szCs w:val="32"/>
        </w:rPr>
        <w:t>。</w:t>
      </w:r>
      <w:r w:rsidR="00E85855" w:rsidRPr="00F9130B">
        <w:rPr>
          <w:rFonts w:ascii="仿宋_GB2312" w:eastAsia="仿宋_GB2312" w:hAnsi="仿宋" w:hint="eastAsia"/>
          <w:sz w:val="32"/>
          <w:szCs w:val="32"/>
        </w:rPr>
        <w:t>实施高校哲学社会科学繁荣计划、</w:t>
      </w:r>
      <w:proofErr w:type="gramStart"/>
      <w:r w:rsidR="00E85855" w:rsidRPr="00F9130B">
        <w:rPr>
          <w:rFonts w:ascii="仿宋_GB2312" w:eastAsia="仿宋_GB2312" w:hAnsi="仿宋" w:hint="eastAsia"/>
          <w:sz w:val="32"/>
          <w:szCs w:val="32"/>
        </w:rPr>
        <w:t>高校智库建设</w:t>
      </w:r>
      <w:proofErr w:type="gramEnd"/>
      <w:r w:rsidR="00E85855" w:rsidRPr="00F9130B">
        <w:rPr>
          <w:rFonts w:ascii="仿宋_GB2312" w:eastAsia="仿宋_GB2312" w:hAnsi="仿宋" w:hint="eastAsia"/>
          <w:sz w:val="32"/>
          <w:szCs w:val="32"/>
        </w:rPr>
        <w:t>推进计划，</w:t>
      </w:r>
      <w:r w:rsidR="00C04767">
        <w:rPr>
          <w:rFonts w:ascii="仿宋_GB2312" w:eastAsia="仿宋_GB2312" w:hAnsi="仿宋" w:hint="eastAsia"/>
          <w:bCs/>
          <w:sz w:val="32"/>
          <w:szCs w:val="32"/>
        </w:rPr>
        <w:t>创造</w:t>
      </w:r>
      <w:r w:rsidR="00E85855" w:rsidRPr="00F9130B">
        <w:rPr>
          <w:rFonts w:ascii="仿宋_GB2312" w:eastAsia="仿宋_GB2312" w:hAnsi="仿宋" w:hint="eastAsia"/>
          <w:bCs/>
          <w:sz w:val="32"/>
          <w:szCs w:val="32"/>
        </w:rPr>
        <w:t>一批对重大问题具有决策咨询价值的学术创新成果，形成在国内外有重要影响的“吉林学派”。</w:t>
      </w:r>
    </w:p>
    <w:p w:rsidR="00DB6AA2" w:rsidRPr="00F9130B" w:rsidRDefault="00DB6AA2" w:rsidP="004F085B">
      <w:pPr>
        <w:spacing w:line="560" w:lineRule="exact"/>
        <w:ind w:firstLineChars="200" w:firstLine="640"/>
        <w:rPr>
          <w:rFonts w:ascii="仿宋_GB2312" w:eastAsia="仿宋_GB2312" w:hAnsi="楷体"/>
          <w:sz w:val="32"/>
          <w:szCs w:val="32"/>
        </w:rPr>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F9130B" w:rsidRPr="00F9130B" w:rsidTr="00DB6AA2">
        <w:trPr>
          <w:trHeight w:val="294"/>
          <w:jc w:val="center"/>
        </w:trPr>
        <w:tc>
          <w:tcPr>
            <w:tcW w:w="8820" w:type="dxa"/>
            <w:tcBorders>
              <w:top w:val="single" w:sz="4" w:space="0" w:color="auto"/>
              <w:left w:val="single" w:sz="4" w:space="0" w:color="auto"/>
              <w:bottom w:val="single" w:sz="4" w:space="0" w:color="auto"/>
              <w:right w:val="single" w:sz="4" w:space="0" w:color="auto"/>
            </w:tcBorders>
            <w:hideMark/>
          </w:tcPr>
          <w:p w:rsidR="000C197E" w:rsidRPr="00F9130B" w:rsidRDefault="000C197E" w:rsidP="002342AF">
            <w:pPr>
              <w:spacing w:line="400" w:lineRule="exact"/>
              <w:jc w:val="center"/>
              <w:rPr>
                <w:rFonts w:ascii="黑体" w:eastAsia="黑体" w:hAnsi="黑体"/>
                <w:sz w:val="24"/>
                <w:szCs w:val="24"/>
              </w:rPr>
            </w:pPr>
            <w:r w:rsidRPr="00F9130B">
              <w:rPr>
                <w:rFonts w:ascii="黑体" w:eastAsia="黑体" w:hAnsi="黑体" w:hint="eastAsia"/>
                <w:sz w:val="24"/>
                <w:szCs w:val="24"/>
              </w:rPr>
              <w:t>专栏5  高等教育质量提升工程</w:t>
            </w:r>
          </w:p>
          <w:p w:rsidR="000C197E" w:rsidRPr="00F9130B" w:rsidRDefault="000C197E" w:rsidP="002342AF">
            <w:pPr>
              <w:spacing w:line="400" w:lineRule="exact"/>
              <w:ind w:firstLineChars="200" w:firstLine="420"/>
              <w:rPr>
                <w:rFonts w:asciiTheme="minorEastAsia" w:hAnsiTheme="minorEastAsia"/>
                <w:szCs w:val="21"/>
              </w:rPr>
            </w:pPr>
            <w:r w:rsidRPr="00F9130B">
              <w:rPr>
                <w:rFonts w:asciiTheme="minorEastAsia" w:hAnsiTheme="minorEastAsia" w:hint="eastAsia"/>
                <w:szCs w:val="21"/>
              </w:rPr>
              <w:t>高水平大学和学科专业建设项目。分类支持高水平大学建设，支持一批高水平学科专业建设，带动我省高校综合实力的全面提升。</w:t>
            </w:r>
          </w:p>
          <w:p w:rsidR="000C197E" w:rsidRPr="00F9130B" w:rsidRDefault="000C197E" w:rsidP="002342AF">
            <w:pPr>
              <w:spacing w:line="400" w:lineRule="exact"/>
              <w:ind w:firstLineChars="200" w:firstLine="420"/>
              <w:rPr>
                <w:rFonts w:asciiTheme="minorEastAsia" w:hAnsiTheme="minorEastAsia"/>
                <w:szCs w:val="21"/>
              </w:rPr>
            </w:pPr>
            <w:r w:rsidRPr="00F9130B">
              <w:rPr>
                <w:rFonts w:asciiTheme="minorEastAsia" w:hAnsiTheme="minorEastAsia" w:hint="eastAsia"/>
                <w:szCs w:val="21"/>
              </w:rPr>
              <w:t>深化高校教育教学改革项目。组织实施人才培养模式改革计划、大学生实践创新能力提升计划、教学质量监控评价计划</w:t>
            </w:r>
            <w:r w:rsidR="00D04523" w:rsidRPr="00F9130B">
              <w:rPr>
                <w:rFonts w:asciiTheme="minorEastAsia" w:hAnsiTheme="minorEastAsia" w:hint="eastAsia"/>
                <w:szCs w:val="21"/>
              </w:rPr>
              <w:t>、</w:t>
            </w:r>
            <w:r w:rsidR="00D04523" w:rsidRPr="00F9130B">
              <w:rPr>
                <w:rFonts w:asciiTheme="minorEastAsia" w:hAnsiTheme="minorEastAsia"/>
                <w:szCs w:val="21"/>
              </w:rPr>
              <w:t>教师教学能力提升计划</w:t>
            </w:r>
            <w:r w:rsidRPr="00F9130B">
              <w:rPr>
                <w:rFonts w:asciiTheme="minorEastAsia" w:hAnsiTheme="minorEastAsia" w:hint="eastAsia"/>
                <w:szCs w:val="21"/>
              </w:rPr>
              <w:t>。</w:t>
            </w:r>
          </w:p>
          <w:p w:rsidR="000C197E" w:rsidRPr="00F9130B" w:rsidRDefault="000C197E" w:rsidP="002342AF">
            <w:pPr>
              <w:spacing w:line="400" w:lineRule="exact"/>
              <w:ind w:firstLineChars="200" w:firstLine="420"/>
              <w:rPr>
                <w:rFonts w:asciiTheme="minorEastAsia" w:hAnsiTheme="minorEastAsia"/>
                <w:szCs w:val="21"/>
              </w:rPr>
            </w:pPr>
            <w:r w:rsidRPr="00F9130B">
              <w:rPr>
                <w:rFonts w:asciiTheme="minorEastAsia" w:hAnsiTheme="minorEastAsia" w:hint="eastAsia"/>
                <w:szCs w:val="21"/>
              </w:rPr>
              <w:t>高校高端平台建设计划。重点打造50个以上省级协同创新中心，100个以上省级科研创新团队，100个以上重点实验室、工程研究中心，70个以上人文社科重点研究基地。</w:t>
            </w:r>
          </w:p>
          <w:p w:rsidR="000C197E" w:rsidRPr="00F9130B" w:rsidRDefault="000C197E" w:rsidP="002342AF">
            <w:pPr>
              <w:spacing w:line="400" w:lineRule="exact"/>
              <w:ind w:firstLineChars="200" w:firstLine="420"/>
              <w:rPr>
                <w:rFonts w:asciiTheme="minorEastAsia" w:hAnsiTheme="minorEastAsia"/>
                <w:szCs w:val="21"/>
              </w:rPr>
            </w:pPr>
            <w:r w:rsidRPr="00F9130B">
              <w:rPr>
                <w:rFonts w:asciiTheme="minorEastAsia" w:hAnsiTheme="minorEastAsia" w:hint="eastAsia"/>
                <w:szCs w:val="21"/>
              </w:rPr>
              <w:t>产教融合本科高校建设项目。重点支持纳入我省《“十三五”产教融合发展工程建设规划》的3个应用型本科项目，5个高校基础能力建设（二期）项目。</w:t>
            </w:r>
          </w:p>
          <w:p w:rsidR="000C197E" w:rsidRPr="00F9130B" w:rsidRDefault="000C197E" w:rsidP="002342AF">
            <w:pPr>
              <w:spacing w:line="400" w:lineRule="exact"/>
              <w:ind w:firstLineChars="200" w:firstLine="420"/>
              <w:rPr>
                <w:rFonts w:asciiTheme="minorEastAsia" w:hAnsiTheme="minorEastAsia"/>
                <w:szCs w:val="21"/>
              </w:rPr>
            </w:pPr>
            <w:r w:rsidRPr="00F9130B">
              <w:rPr>
                <w:rFonts w:asciiTheme="minorEastAsia" w:hAnsiTheme="minorEastAsia" w:hint="eastAsia"/>
                <w:szCs w:val="21"/>
              </w:rPr>
              <w:t>高校易地建设新校区项目。支持有重大需求且具备条件的高校实施易地迁建，推动全省高校达到办学基本标准。</w:t>
            </w:r>
          </w:p>
          <w:p w:rsidR="000C197E" w:rsidRPr="00F9130B" w:rsidRDefault="00AC4587" w:rsidP="008E19BD">
            <w:pPr>
              <w:spacing w:line="400" w:lineRule="exact"/>
              <w:ind w:firstLineChars="200" w:firstLine="420"/>
              <w:rPr>
                <w:rFonts w:ascii="仿宋_GB2312" w:eastAsia="仿宋_GB2312" w:hAnsi="仿宋"/>
                <w:sz w:val="30"/>
                <w:szCs w:val="30"/>
              </w:rPr>
            </w:pPr>
            <w:r>
              <w:rPr>
                <w:rFonts w:asciiTheme="minorEastAsia" w:hAnsiTheme="minorEastAsia" w:hint="eastAsia"/>
                <w:szCs w:val="21"/>
              </w:rPr>
              <w:t>大学</w:t>
            </w:r>
            <w:r w:rsidR="000C197E" w:rsidRPr="00F9130B">
              <w:rPr>
                <w:rFonts w:asciiTheme="minorEastAsia" w:hAnsiTheme="minorEastAsia" w:hint="eastAsia"/>
                <w:szCs w:val="21"/>
              </w:rPr>
              <w:t>生</w:t>
            </w:r>
            <w:r w:rsidR="00733DD5" w:rsidRPr="00F9130B">
              <w:rPr>
                <w:rFonts w:asciiTheme="minorEastAsia" w:hAnsiTheme="minorEastAsia" w:hint="eastAsia"/>
                <w:szCs w:val="21"/>
              </w:rPr>
              <w:t>职业</w:t>
            </w:r>
            <w:r w:rsidR="00733DD5" w:rsidRPr="00F9130B">
              <w:rPr>
                <w:rFonts w:asciiTheme="minorEastAsia" w:hAnsiTheme="minorEastAsia"/>
                <w:szCs w:val="21"/>
              </w:rPr>
              <w:t>技</w:t>
            </w:r>
            <w:r w:rsidR="00733DD5" w:rsidRPr="00F9130B">
              <w:rPr>
                <w:rFonts w:asciiTheme="minorEastAsia" w:hAnsiTheme="minorEastAsia" w:hint="eastAsia"/>
                <w:szCs w:val="21"/>
              </w:rPr>
              <w:t>能</w:t>
            </w:r>
            <w:r w:rsidR="00733DD5" w:rsidRPr="00F9130B">
              <w:rPr>
                <w:rFonts w:asciiTheme="minorEastAsia" w:hAnsiTheme="minorEastAsia"/>
                <w:szCs w:val="21"/>
              </w:rPr>
              <w:t>培训和</w:t>
            </w:r>
            <w:r w:rsidR="000C197E" w:rsidRPr="00F9130B">
              <w:rPr>
                <w:rFonts w:asciiTheme="minorEastAsia" w:hAnsiTheme="minorEastAsia" w:hint="eastAsia"/>
                <w:szCs w:val="21"/>
              </w:rPr>
              <w:t>就业能力提升培训项目。</w:t>
            </w:r>
            <w:r w:rsidR="00733DD5" w:rsidRPr="00F9130B">
              <w:rPr>
                <w:rFonts w:asciiTheme="minorEastAsia" w:hAnsiTheme="minorEastAsia" w:hint="eastAsia"/>
                <w:szCs w:val="21"/>
              </w:rPr>
              <w:t>每年开展</w:t>
            </w:r>
            <w:r w:rsidR="008E19BD">
              <w:rPr>
                <w:rFonts w:asciiTheme="minorEastAsia" w:hAnsiTheme="minorEastAsia"/>
                <w:szCs w:val="21"/>
              </w:rPr>
              <w:t>5</w:t>
            </w:r>
            <w:r w:rsidR="00733DD5" w:rsidRPr="00F9130B">
              <w:rPr>
                <w:rFonts w:asciiTheme="minorEastAsia" w:hAnsiTheme="minorEastAsia" w:hint="eastAsia"/>
                <w:szCs w:val="21"/>
              </w:rPr>
              <w:t>000</w:t>
            </w:r>
            <w:r>
              <w:rPr>
                <w:rFonts w:asciiTheme="minorEastAsia" w:hAnsiTheme="minorEastAsia" w:hint="eastAsia"/>
                <w:szCs w:val="21"/>
              </w:rPr>
              <w:t>名左右高校</w:t>
            </w:r>
            <w:r>
              <w:rPr>
                <w:rFonts w:asciiTheme="minorEastAsia" w:hAnsiTheme="minorEastAsia"/>
                <w:szCs w:val="21"/>
              </w:rPr>
              <w:t>毕业</w:t>
            </w:r>
            <w:r w:rsidR="00733DD5" w:rsidRPr="00F9130B">
              <w:rPr>
                <w:rFonts w:asciiTheme="minorEastAsia" w:hAnsiTheme="minorEastAsia" w:hint="eastAsia"/>
                <w:szCs w:val="21"/>
              </w:rPr>
              <w:t>职业</w:t>
            </w:r>
            <w:r w:rsidR="008E19BD">
              <w:rPr>
                <w:rFonts w:asciiTheme="minorEastAsia" w:hAnsiTheme="minorEastAsia"/>
                <w:szCs w:val="21"/>
              </w:rPr>
              <w:t>技能培训</w:t>
            </w:r>
            <w:r w:rsidR="008E19BD">
              <w:rPr>
                <w:rFonts w:asciiTheme="minorEastAsia" w:hAnsiTheme="minorEastAsia" w:hint="eastAsia"/>
                <w:szCs w:val="21"/>
              </w:rPr>
              <w:t>和1</w:t>
            </w:r>
            <w:r w:rsidR="000C197E" w:rsidRPr="00F9130B">
              <w:rPr>
                <w:rFonts w:asciiTheme="minorEastAsia" w:hAnsiTheme="minorEastAsia" w:hint="eastAsia"/>
                <w:szCs w:val="21"/>
              </w:rPr>
              <w:t>0000名左右高校“双困学生”</w:t>
            </w:r>
            <w:r w:rsidR="00733DD5" w:rsidRPr="00F9130B">
              <w:rPr>
                <w:rFonts w:asciiTheme="minorEastAsia" w:hAnsiTheme="minorEastAsia" w:hint="eastAsia"/>
                <w:szCs w:val="21"/>
              </w:rPr>
              <w:t>就业</w:t>
            </w:r>
            <w:r w:rsidR="00733DD5" w:rsidRPr="00F9130B">
              <w:rPr>
                <w:rFonts w:asciiTheme="minorEastAsia" w:hAnsiTheme="minorEastAsia"/>
                <w:szCs w:val="21"/>
              </w:rPr>
              <w:t>能力提升培训</w:t>
            </w:r>
            <w:r w:rsidR="00C04767">
              <w:rPr>
                <w:rFonts w:asciiTheme="minorEastAsia" w:hAnsiTheme="minorEastAsia" w:hint="eastAsia"/>
                <w:szCs w:val="21"/>
              </w:rPr>
              <w:t>，</w:t>
            </w:r>
            <w:r w:rsidR="00C04767" w:rsidRPr="00F9130B">
              <w:rPr>
                <w:rFonts w:asciiTheme="minorEastAsia" w:hAnsiTheme="minorEastAsia" w:hint="eastAsia"/>
                <w:szCs w:val="21"/>
              </w:rPr>
              <w:t>提升</w:t>
            </w:r>
            <w:bookmarkStart w:id="0" w:name="_GoBack"/>
            <w:bookmarkEnd w:id="0"/>
            <w:r w:rsidR="00733DD5" w:rsidRPr="00F9130B">
              <w:rPr>
                <w:rFonts w:asciiTheme="minorEastAsia" w:hAnsiTheme="minorEastAsia" w:hint="eastAsia"/>
                <w:szCs w:val="21"/>
              </w:rPr>
              <w:t>职业</w:t>
            </w:r>
            <w:r w:rsidR="00733DD5" w:rsidRPr="00F9130B">
              <w:rPr>
                <w:rFonts w:asciiTheme="minorEastAsia" w:hAnsiTheme="minorEastAsia"/>
                <w:szCs w:val="21"/>
              </w:rPr>
              <w:t>技能和</w:t>
            </w:r>
            <w:r w:rsidR="000C197E" w:rsidRPr="00F9130B">
              <w:rPr>
                <w:rFonts w:asciiTheme="minorEastAsia" w:hAnsiTheme="minorEastAsia" w:hint="eastAsia"/>
                <w:szCs w:val="21"/>
              </w:rPr>
              <w:t>就业创业能力。</w:t>
            </w:r>
          </w:p>
        </w:tc>
      </w:tr>
    </w:tbl>
    <w:p w:rsidR="00DB6AA2" w:rsidRPr="00F9130B" w:rsidRDefault="00DB6AA2" w:rsidP="004F085B">
      <w:pPr>
        <w:spacing w:line="560" w:lineRule="exact"/>
        <w:ind w:firstLineChars="200" w:firstLine="640"/>
        <w:rPr>
          <w:rFonts w:ascii="楷体_GB2312" w:eastAsia="楷体_GB2312" w:hAnsi="楷体"/>
          <w:sz w:val="32"/>
          <w:szCs w:val="32"/>
        </w:rPr>
      </w:pPr>
    </w:p>
    <w:p w:rsidR="002F226C" w:rsidRPr="00F9130B" w:rsidRDefault="002F226C" w:rsidP="00756293">
      <w:pPr>
        <w:spacing w:line="60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t>（</w:t>
      </w:r>
      <w:r w:rsidR="002342AF" w:rsidRPr="00F9130B">
        <w:rPr>
          <w:rFonts w:ascii="楷体_GB2312" w:eastAsia="楷体_GB2312" w:hAnsi="楷体" w:hint="eastAsia"/>
          <w:sz w:val="32"/>
          <w:szCs w:val="32"/>
        </w:rPr>
        <w:t>八</w:t>
      </w:r>
      <w:r w:rsidRPr="00F9130B">
        <w:rPr>
          <w:rFonts w:ascii="楷体_GB2312" w:eastAsia="楷体_GB2312" w:hAnsi="楷体" w:hint="eastAsia"/>
          <w:sz w:val="32"/>
          <w:szCs w:val="32"/>
        </w:rPr>
        <w:t>）适应社会需求，推动继续教育终身化发展</w:t>
      </w:r>
    </w:p>
    <w:p w:rsidR="00AF1337" w:rsidRPr="00F9130B" w:rsidRDefault="002F226C" w:rsidP="00756293">
      <w:pPr>
        <w:spacing w:line="60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发挥多种继续教育资源作用。推动高等学校和职业学校进一步开放办学，面向城乡从业人员广泛开展继续教育和培训服务。支持企事业单位建设职工教育基地，建立职工继续教育制度。鼓励各类社会培训机构依法开展教育培训活动，提高教育培训质量。推动县（市）职教中心</w:t>
      </w:r>
      <w:r w:rsidR="00AF1337" w:rsidRPr="00F9130B">
        <w:rPr>
          <w:rFonts w:ascii="仿宋_GB2312" w:eastAsia="仿宋_GB2312" w:hAnsi="仿宋" w:hint="eastAsia"/>
          <w:sz w:val="32"/>
          <w:szCs w:val="32"/>
        </w:rPr>
        <w:t>成为当地职业教育与培训、技</w:t>
      </w:r>
      <w:r w:rsidR="00AF1337" w:rsidRPr="00F9130B">
        <w:rPr>
          <w:rFonts w:ascii="仿宋_GB2312" w:eastAsia="仿宋_GB2312" w:hAnsi="仿宋" w:hint="eastAsia"/>
          <w:sz w:val="32"/>
          <w:szCs w:val="32"/>
        </w:rPr>
        <w:lastRenderedPageBreak/>
        <w:t>术推广、扶贫开发和社会生活教育的基地。广泛开展城乡社区教育，促进各级各类学校资源服务社区群众。大力发展网络教育、远程开放教育，支持开放大学建设，为人民群众提供更为便捷、更为灵活和更高质量的教育服务。重视发展老年教育，推进老年大学逐步纳入地方公共服务体系。开展好“全民终身学习活动周”。</w:t>
      </w:r>
    </w:p>
    <w:p w:rsidR="00527C53" w:rsidRPr="00F9130B" w:rsidRDefault="00105781" w:rsidP="00756293">
      <w:pPr>
        <w:spacing w:line="60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探索</w:t>
      </w:r>
      <w:r w:rsidR="002F226C" w:rsidRPr="00F9130B">
        <w:rPr>
          <w:rFonts w:ascii="仿宋_GB2312" w:eastAsia="仿宋_GB2312" w:hAnsi="仿宋" w:hint="eastAsia"/>
          <w:sz w:val="32"/>
          <w:szCs w:val="32"/>
        </w:rPr>
        <w:t>构建继续教育终身化制度</w:t>
      </w:r>
      <w:r w:rsidR="00AF1337" w:rsidRPr="00F9130B">
        <w:rPr>
          <w:rFonts w:ascii="仿宋_GB2312" w:eastAsia="仿宋_GB2312" w:hAnsi="仿宋" w:hint="eastAsia"/>
          <w:sz w:val="32"/>
          <w:szCs w:val="32"/>
        </w:rPr>
        <w:t>。强化地市级政府对继续教育的统筹规划，加快建立覆盖城乡、开放便捷的终身学习公共服务体系。在高中后教育全面实行学分制，实行弹性学制和学习者自主选课。</w:t>
      </w:r>
      <w:r w:rsidR="00F92F03" w:rsidRPr="00F9130B">
        <w:rPr>
          <w:rFonts w:ascii="仿宋_GB2312" w:eastAsia="仿宋_GB2312" w:hAnsi="仿宋" w:hint="eastAsia"/>
          <w:sz w:val="32"/>
          <w:szCs w:val="32"/>
        </w:rPr>
        <w:t>推进高校建立与完全学分制相适应的教育教学、课程设置、学籍管理、按学分收费等相关制度，实行跨专业、跨学校学分认定。</w:t>
      </w:r>
      <w:r w:rsidR="00527C53" w:rsidRPr="00F9130B">
        <w:rPr>
          <w:rFonts w:ascii="仿宋_GB2312" w:eastAsia="仿宋_GB2312" w:hAnsi="仿宋" w:hint="eastAsia"/>
          <w:sz w:val="32"/>
          <w:szCs w:val="32"/>
        </w:rPr>
        <w:t>建立多种学习成果认证平台，实行个人学习账号和学习成果累积制度。逐步实现高中阶段及以后各级各类学校和教育机构学习成果互认，使所有公民都能通过直接升学、先就业再升学、</w:t>
      </w:r>
      <w:proofErr w:type="gramStart"/>
      <w:r w:rsidR="00527C53" w:rsidRPr="00F9130B">
        <w:rPr>
          <w:rFonts w:ascii="仿宋_GB2312" w:eastAsia="仿宋_GB2312" w:hAnsi="仿宋" w:hint="eastAsia"/>
          <w:sz w:val="32"/>
          <w:szCs w:val="32"/>
        </w:rPr>
        <w:t>边就业边</w:t>
      </w:r>
      <w:proofErr w:type="gramEnd"/>
      <w:r w:rsidR="00527C53" w:rsidRPr="00F9130B">
        <w:rPr>
          <w:rFonts w:ascii="仿宋_GB2312" w:eastAsia="仿宋_GB2312" w:hAnsi="仿宋" w:hint="eastAsia"/>
          <w:sz w:val="32"/>
          <w:szCs w:val="32"/>
        </w:rPr>
        <w:t>学习等多种方式不断发展。</w:t>
      </w:r>
    </w:p>
    <w:p w:rsidR="00F04E5B" w:rsidRPr="00F9130B" w:rsidRDefault="00F04E5B" w:rsidP="00F04E5B">
      <w:pPr>
        <w:spacing w:line="560" w:lineRule="exact"/>
        <w:ind w:firstLineChars="200" w:firstLine="640"/>
        <w:rPr>
          <w:rFonts w:ascii="仿宋_GB2312" w:eastAsia="仿宋_GB2312" w:hAnsi="仿宋"/>
          <w:sz w:val="32"/>
          <w:szCs w:val="32"/>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F9130B" w:rsidRPr="00F9130B" w:rsidTr="00186886">
        <w:trPr>
          <w:trHeight w:val="1263"/>
        </w:trPr>
        <w:tc>
          <w:tcPr>
            <w:tcW w:w="8820" w:type="dxa"/>
            <w:tcBorders>
              <w:top w:val="single" w:sz="4" w:space="0" w:color="auto"/>
              <w:left w:val="single" w:sz="4" w:space="0" w:color="auto"/>
              <w:bottom w:val="single" w:sz="4" w:space="0" w:color="auto"/>
              <w:right w:val="single" w:sz="4" w:space="0" w:color="auto"/>
            </w:tcBorders>
            <w:hideMark/>
          </w:tcPr>
          <w:p w:rsidR="00F04E5B" w:rsidRPr="00F9130B" w:rsidRDefault="00F04E5B" w:rsidP="00186886">
            <w:pPr>
              <w:spacing w:line="560" w:lineRule="exact"/>
              <w:jc w:val="center"/>
              <w:rPr>
                <w:rFonts w:ascii="黑体" w:eastAsia="黑体" w:hAnsi="黑体" w:cs="宋体"/>
                <w:sz w:val="24"/>
                <w:szCs w:val="24"/>
              </w:rPr>
            </w:pPr>
            <w:r w:rsidRPr="00F9130B">
              <w:rPr>
                <w:rFonts w:ascii="黑体" w:eastAsia="黑体" w:hAnsi="黑体" w:cs="宋体" w:hint="eastAsia"/>
                <w:sz w:val="24"/>
                <w:szCs w:val="24"/>
              </w:rPr>
              <w:t>专栏</w:t>
            </w:r>
            <w:r w:rsidRPr="00F9130B">
              <w:rPr>
                <w:rFonts w:ascii="黑体" w:eastAsia="黑体" w:hAnsi="黑体" w:cs="宋体"/>
                <w:sz w:val="24"/>
                <w:szCs w:val="24"/>
              </w:rPr>
              <w:t>6</w:t>
            </w:r>
            <w:r w:rsidRPr="00F9130B">
              <w:rPr>
                <w:rFonts w:ascii="黑体" w:eastAsia="黑体" w:hAnsi="黑体" w:cs="宋体" w:hint="eastAsia"/>
                <w:sz w:val="24"/>
                <w:szCs w:val="24"/>
              </w:rPr>
              <w:t xml:space="preserve">  </w:t>
            </w:r>
            <w:r w:rsidRPr="00F9130B">
              <w:rPr>
                <w:rFonts w:ascii="黑体" w:eastAsia="黑体" w:hAnsi="黑体" w:cs="宋体" w:hint="eastAsia"/>
                <w:kern w:val="0"/>
                <w:sz w:val="24"/>
                <w:szCs w:val="24"/>
              </w:rPr>
              <w:t>继续教育建设工程</w:t>
            </w:r>
          </w:p>
          <w:p w:rsidR="00F04E5B" w:rsidRPr="00F9130B" w:rsidRDefault="00F04E5B" w:rsidP="00186886">
            <w:pPr>
              <w:spacing w:line="360" w:lineRule="auto"/>
              <w:ind w:firstLineChars="200" w:firstLine="420"/>
              <w:rPr>
                <w:rFonts w:asciiTheme="minorEastAsia" w:hAnsiTheme="minorEastAsia" w:cs="宋体"/>
                <w:kern w:val="0"/>
                <w:szCs w:val="21"/>
              </w:rPr>
            </w:pPr>
            <w:r w:rsidRPr="00F9130B">
              <w:rPr>
                <w:rFonts w:asciiTheme="minorEastAsia" w:hAnsiTheme="minorEastAsia" w:cs="宋体" w:hint="eastAsia"/>
                <w:kern w:val="0"/>
                <w:szCs w:val="21"/>
              </w:rPr>
              <w:t>吉林省学分银行建设项目。建设吉林省学分银行，建立个人学习账号，开展学习成果积累与转换，推动全民终身学习建设。</w:t>
            </w:r>
          </w:p>
          <w:p w:rsidR="00F04E5B" w:rsidRPr="00F9130B" w:rsidRDefault="00F04E5B" w:rsidP="00F04E5B">
            <w:pPr>
              <w:spacing w:line="360" w:lineRule="auto"/>
              <w:ind w:firstLineChars="200" w:firstLine="420"/>
              <w:rPr>
                <w:rFonts w:ascii="仿宋_GB2312" w:eastAsia="仿宋_GB2312" w:hAnsi="仿宋" w:cs="宋体"/>
                <w:sz w:val="30"/>
                <w:szCs w:val="30"/>
              </w:rPr>
            </w:pPr>
            <w:r w:rsidRPr="00F9130B">
              <w:rPr>
                <w:rFonts w:asciiTheme="minorEastAsia" w:hAnsiTheme="minorEastAsia" w:cs="宋体" w:hint="eastAsia"/>
                <w:kern w:val="0"/>
                <w:szCs w:val="21"/>
              </w:rPr>
              <w:t>社区教育建设项目。建设30个省级社区教育实验区、20个省级社区教育示范区，其中5个国家级社区教育示范区，以点带面，引领示范带动社区教育发展。</w:t>
            </w:r>
            <w:r w:rsidRPr="00F9130B">
              <w:rPr>
                <w:rFonts w:asciiTheme="minorEastAsia" w:hAnsiTheme="minorEastAsia" w:cs="宋体" w:hint="eastAsia"/>
                <w:kern w:val="0"/>
                <w:szCs w:val="21"/>
              </w:rPr>
              <w:br/>
              <w:t xml:space="preserve">    老年教育建设项目。建设老年教育示范基地3个，深入推进学校教育资源服务老年群体，发挥老年大学服务社会的桥梁和纽带作用。</w:t>
            </w:r>
          </w:p>
        </w:tc>
      </w:tr>
    </w:tbl>
    <w:p w:rsidR="00F04E5B" w:rsidRPr="00F9130B" w:rsidRDefault="00F04E5B" w:rsidP="00885602">
      <w:pPr>
        <w:spacing w:line="560" w:lineRule="exact"/>
        <w:ind w:firstLineChars="200" w:firstLine="640"/>
        <w:rPr>
          <w:rFonts w:ascii="仿宋_GB2312" w:eastAsia="仿宋_GB2312" w:hAnsi="仿宋"/>
          <w:sz w:val="32"/>
          <w:szCs w:val="32"/>
        </w:rPr>
      </w:pPr>
    </w:p>
    <w:p w:rsidR="00527C53" w:rsidRPr="00F9130B" w:rsidRDefault="00527C53" w:rsidP="004F085B">
      <w:pPr>
        <w:spacing w:line="56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lastRenderedPageBreak/>
        <w:t>（</w:t>
      </w:r>
      <w:r w:rsidR="00DB6AA2" w:rsidRPr="00F9130B">
        <w:rPr>
          <w:rFonts w:ascii="楷体_GB2312" w:eastAsia="楷体_GB2312" w:hAnsi="楷体" w:hint="eastAsia"/>
          <w:sz w:val="32"/>
          <w:szCs w:val="32"/>
        </w:rPr>
        <w:t>九</w:t>
      </w:r>
      <w:r w:rsidRPr="00F9130B">
        <w:rPr>
          <w:rFonts w:ascii="楷体_GB2312" w:eastAsia="楷体_GB2312" w:hAnsi="楷体" w:hint="eastAsia"/>
          <w:sz w:val="32"/>
          <w:szCs w:val="32"/>
        </w:rPr>
        <w:t>）巩固优势特色，推动民族教育</w:t>
      </w:r>
      <w:r w:rsidR="001D0892" w:rsidRPr="00F9130B">
        <w:rPr>
          <w:rFonts w:ascii="楷体_GB2312" w:eastAsia="楷体_GB2312" w:hAnsi="楷体" w:hint="eastAsia"/>
          <w:sz w:val="32"/>
          <w:szCs w:val="32"/>
        </w:rPr>
        <w:t>迈上新台阶</w:t>
      </w:r>
    </w:p>
    <w:p w:rsidR="00527C53" w:rsidRPr="00F9130B" w:rsidRDefault="00527C53" w:rsidP="00885602">
      <w:pPr>
        <w:spacing w:line="56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提高民族教育整体水平。到2020年,民族教育整体发展水平及主要指标高于全国民族地区平均水平。</w:t>
      </w:r>
      <w:r w:rsidR="001D0892" w:rsidRPr="00F9130B">
        <w:rPr>
          <w:rFonts w:ascii="仿宋_GB2312" w:eastAsia="仿宋_GB2312" w:hAnsi="仿宋" w:hint="eastAsia"/>
          <w:sz w:val="32"/>
          <w:szCs w:val="32"/>
        </w:rPr>
        <w:t>加强少数民族预科教育基地建设，</w:t>
      </w:r>
      <w:r w:rsidR="00D10B3C" w:rsidRPr="00F9130B">
        <w:rPr>
          <w:rFonts w:ascii="仿宋_GB2312" w:eastAsia="仿宋_GB2312" w:hAnsi="仿宋" w:hint="eastAsia"/>
          <w:sz w:val="32"/>
          <w:szCs w:val="32"/>
        </w:rPr>
        <w:t>逐步增加</w:t>
      </w:r>
      <w:r w:rsidRPr="00F9130B">
        <w:rPr>
          <w:rFonts w:ascii="仿宋_GB2312" w:eastAsia="仿宋_GB2312" w:hAnsi="仿宋" w:hint="eastAsia"/>
          <w:sz w:val="32"/>
          <w:szCs w:val="32"/>
        </w:rPr>
        <w:t>省属高校招收少数民族预科生培养计划</w:t>
      </w:r>
      <w:r w:rsidR="001D0892" w:rsidRPr="00F9130B">
        <w:rPr>
          <w:rFonts w:ascii="仿宋_GB2312" w:eastAsia="仿宋_GB2312" w:hAnsi="仿宋" w:hint="eastAsia"/>
          <w:sz w:val="32"/>
          <w:szCs w:val="32"/>
        </w:rPr>
        <w:t>。落实少数民族学生中、高考加分政策。</w:t>
      </w:r>
      <w:r w:rsidRPr="00F9130B">
        <w:rPr>
          <w:rFonts w:ascii="仿宋_GB2312" w:eastAsia="仿宋_GB2312" w:hAnsi="仿宋" w:hint="eastAsia"/>
          <w:sz w:val="32"/>
          <w:szCs w:val="32"/>
        </w:rPr>
        <w:t>扩大我省互换培养蒙古族大学生协作省份，增加协作计划。组织实施好</w:t>
      </w:r>
      <w:r w:rsidR="00D10B3C" w:rsidRPr="00F9130B">
        <w:rPr>
          <w:rFonts w:ascii="仿宋_GB2312" w:eastAsia="仿宋_GB2312" w:hAnsi="仿宋" w:hint="eastAsia"/>
          <w:sz w:val="32"/>
          <w:szCs w:val="32"/>
        </w:rPr>
        <w:t>培养</w:t>
      </w:r>
      <w:r w:rsidRPr="00F9130B">
        <w:rPr>
          <w:rFonts w:ascii="仿宋_GB2312" w:eastAsia="仿宋_GB2312" w:hAnsi="仿宋" w:hint="eastAsia"/>
          <w:sz w:val="32"/>
          <w:szCs w:val="32"/>
        </w:rPr>
        <w:t>少数民族高层次骨干人才计划，鼓励少数民族硕士、博士毕业生到民族地区创业就业。做好</w:t>
      </w:r>
      <w:proofErr w:type="gramStart"/>
      <w:r w:rsidRPr="00F9130B">
        <w:rPr>
          <w:rFonts w:ascii="仿宋_GB2312" w:eastAsia="仿宋_GB2312" w:hAnsi="仿宋" w:hint="eastAsia"/>
          <w:sz w:val="32"/>
          <w:szCs w:val="32"/>
        </w:rPr>
        <w:t>对口援疆援藏</w:t>
      </w:r>
      <w:proofErr w:type="gramEnd"/>
      <w:r w:rsidRPr="00F9130B">
        <w:rPr>
          <w:rFonts w:ascii="仿宋_GB2312" w:eastAsia="仿宋_GB2312" w:hAnsi="仿宋" w:hint="eastAsia"/>
          <w:sz w:val="32"/>
          <w:szCs w:val="32"/>
        </w:rPr>
        <w:t>工作。</w:t>
      </w:r>
    </w:p>
    <w:p w:rsidR="00527C53" w:rsidRPr="00F9130B" w:rsidRDefault="001D0892" w:rsidP="00885602">
      <w:pPr>
        <w:spacing w:line="56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提高</w:t>
      </w:r>
      <w:r w:rsidR="00527C53" w:rsidRPr="00F9130B">
        <w:rPr>
          <w:rFonts w:ascii="仿宋_GB2312" w:eastAsia="仿宋_GB2312" w:hAnsi="仿宋" w:hint="eastAsia"/>
          <w:sz w:val="32"/>
          <w:szCs w:val="32"/>
        </w:rPr>
        <w:t>双语教育</w:t>
      </w:r>
      <w:r w:rsidRPr="00F9130B">
        <w:rPr>
          <w:rFonts w:ascii="仿宋_GB2312" w:eastAsia="仿宋_GB2312" w:hAnsi="仿宋" w:hint="eastAsia"/>
          <w:sz w:val="32"/>
          <w:szCs w:val="32"/>
        </w:rPr>
        <w:t>水平</w:t>
      </w:r>
      <w:r w:rsidR="00527C53" w:rsidRPr="00F9130B">
        <w:rPr>
          <w:rFonts w:ascii="仿宋_GB2312" w:eastAsia="仿宋_GB2312" w:hAnsi="仿宋" w:hint="eastAsia"/>
          <w:sz w:val="32"/>
          <w:szCs w:val="32"/>
        </w:rPr>
        <w:t>。</w:t>
      </w:r>
      <w:proofErr w:type="gramStart"/>
      <w:r w:rsidR="00527C53" w:rsidRPr="00F9130B">
        <w:rPr>
          <w:rFonts w:ascii="仿宋_GB2312" w:eastAsia="仿宋_GB2312" w:hAnsi="仿宋" w:hint="eastAsia"/>
          <w:sz w:val="32"/>
          <w:szCs w:val="32"/>
        </w:rPr>
        <w:t>以民汉双语</w:t>
      </w:r>
      <w:proofErr w:type="gramEnd"/>
      <w:r w:rsidR="00527C53" w:rsidRPr="00F9130B">
        <w:rPr>
          <w:rFonts w:ascii="仿宋_GB2312" w:eastAsia="仿宋_GB2312" w:hAnsi="仿宋" w:hint="eastAsia"/>
          <w:sz w:val="32"/>
          <w:szCs w:val="32"/>
        </w:rPr>
        <w:t>兼通为基本目标，建立民族学校双语教育督导评估和质量监测机制。深入开展教研科研工作，提高双语教育质量。普及小班化教学，推进双语教育改革实验。继续实施中国少数民族汉语水平等级考试。构建具有民族文化特色的地方课程体系。开展具有民族特色的艺术展演和体育竞赛活动。牵头做好东北三省朝鲜族中小学朝鲜文版教材编译、出版、协作和审查工作。</w:t>
      </w:r>
    </w:p>
    <w:p w:rsidR="00BC27EB" w:rsidRPr="00F9130B" w:rsidRDefault="00BC27EB" w:rsidP="00BC27EB">
      <w:pPr>
        <w:spacing w:line="560" w:lineRule="exact"/>
        <w:ind w:firstLineChars="200" w:firstLine="640"/>
        <w:rPr>
          <w:rFonts w:ascii="仿宋_GB2312" w:eastAsia="仿宋_GB2312" w:hAnsi="仿宋"/>
          <w:sz w:val="32"/>
          <w:szCs w:val="32"/>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BC27EB" w:rsidRPr="00F9130B" w:rsidTr="00AA5827">
        <w:trPr>
          <w:trHeight w:val="1124"/>
        </w:trPr>
        <w:tc>
          <w:tcPr>
            <w:tcW w:w="8820" w:type="dxa"/>
            <w:tcBorders>
              <w:top w:val="single" w:sz="4" w:space="0" w:color="auto"/>
              <w:left w:val="single" w:sz="4" w:space="0" w:color="auto"/>
              <w:bottom w:val="single" w:sz="4" w:space="0" w:color="auto"/>
              <w:right w:val="single" w:sz="4" w:space="0" w:color="auto"/>
            </w:tcBorders>
            <w:hideMark/>
          </w:tcPr>
          <w:p w:rsidR="00BC27EB" w:rsidRPr="00F9130B" w:rsidRDefault="00BC27EB" w:rsidP="00AA5827">
            <w:pPr>
              <w:spacing w:line="360" w:lineRule="exact"/>
              <w:jc w:val="center"/>
              <w:rPr>
                <w:rFonts w:ascii="黑体" w:eastAsia="黑体" w:hAnsi="黑体"/>
                <w:sz w:val="24"/>
                <w:szCs w:val="24"/>
              </w:rPr>
            </w:pPr>
            <w:r w:rsidRPr="00F9130B">
              <w:rPr>
                <w:rFonts w:ascii="黑体" w:eastAsia="黑体" w:hAnsi="黑体" w:hint="eastAsia"/>
                <w:sz w:val="24"/>
                <w:szCs w:val="24"/>
              </w:rPr>
              <w:t>专栏</w:t>
            </w:r>
            <w:r w:rsidRPr="00F9130B">
              <w:rPr>
                <w:rFonts w:ascii="黑体" w:eastAsia="黑体" w:hAnsi="黑体"/>
                <w:sz w:val="24"/>
                <w:szCs w:val="24"/>
              </w:rPr>
              <w:t>7</w:t>
            </w:r>
            <w:r w:rsidRPr="00F9130B">
              <w:rPr>
                <w:rFonts w:ascii="黑体" w:eastAsia="黑体" w:hAnsi="黑体" w:hint="eastAsia"/>
                <w:sz w:val="24"/>
                <w:szCs w:val="24"/>
              </w:rPr>
              <w:t xml:space="preserve"> </w:t>
            </w:r>
            <w:r w:rsidRPr="00F9130B">
              <w:rPr>
                <w:rFonts w:ascii="黑体" w:eastAsia="黑体" w:hAnsi="黑体"/>
                <w:sz w:val="24"/>
                <w:szCs w:val="24"/>
              </w:rPr>
              <w:t xml:space="preserve"> </w:t>
            </w:r>
            <w:r w:rsidRPr="00F9130B">
              <w:rPr>
                <w:rFonts w:ascii="黑体" w:eastAsia="黑体" w:hAnsi="黑体" w:hint="eastAsia"/>
                <w:sz w:val="24"/>
                <w:szCs w:val="24"/>
              </w:rPr>
              <w:t>民族</w:t>
            </w:r>
            <w:r w:rsidRPr="00F9130B">
              <w:rPr>
                <w:rFonts w:ascii="黑体" w:eastAsia="黑体" w:hAnsi="黑体"/>
                <w:sz w:val="24"/>
                <w:szCs w:val="24"/>
              </w:rPr>
              <w:t>教育发展推进工程</w:t>
            </w:r>
          </w:p>
          <w:p w:rsidR="00BC27EB" w:rsidRPr="00571128" w:rsidRDefault="00BC27EB" w:rsidP="00BC27EB">
            <w:pPr>
              <w:spacing w:line="400" w:lineRule="exact"/>
              <w:ind w:firstLineChars="200" w:firstLine="420"/>
              <w:jc w:val="left"/>
            </w:pPr>
            <w:r w:rsidRPr="00571128">
              <w:rPr>
                <w:rFonts w:hint="eastAsia"/>
              </w:rPr>
              <w:t>少数民族预科教育基地建设项目。</w:t>
            </w:r>
            <w:r w:rsidRPr="00571128">
              <w:rPr>
                <w:rFonts w:hint="eastAsia"/>
                <w:spacing w:val="-8"/>
              </w:rPr>
              <w:t>加强延边大学和吉林省教育学院等少数民族预科教育基地建设，提高少数民族预科教育质量。</w:t>
            </w:r>
          </w:p>
          <w:p w:rsidR="00BC27EB" w:rsidRPr="00571128" w:rsidRDefault="00BC27EB" w:rsidP="00BC27EB">
            <w:pPr>
              <w:spacing w:line="400" w:lineRule="exact"/>
              <w:ind w:firstLineChars="200" w:firstLine="420"/>
              <w:jc w:val="left"/>
            </w:pPr>
            <w:r w:rsidRPr="00571128">
              <w:rPr>
                <w:rFonts w:hint="eastAsia"/>
              </w:rPr>
              <w:t>少数民族高层次人才培养引进项目。</w:t>
            </w:r>
            <w:r w:rsidRPr="00571128">
              <w:rPr>
                <w:rFonts w:hint="eastAsia"/>
                <w:spacing w:val="-8"/>
              </w:rPr>
              <w:t>扶持延边大学的民族学类硕士博士培养基地，加大培养少数民族博士、硕士人才力度，鼓励少数民族硕士、博士毕业生到民族地区创业就业。</w:t>
            </w:r>
          </w:p>
          <w:p w:rsidR="00BC27EB" w:rsidRPr="00F9130B" w:rsidRDefault="00BC27EB" w:rsidP="00BC27EB">
            <w:pPr>
              <w:spacing w:line="400" w:lineRule="exact"/>
              <w:ind w:firstLineChars="200" w:firstLine="420"/>
              <w:rPr>
                <w:rFonts w:ascii="仿宋_GB2312" w:eastAsia="仿宋_GB2312" w:hAnsi="仿宋"/>
                <w:szCs w:val="21"/>
              </w:rPr>
            </w:pPr>
            <w:r w:rsidRPr="00571128">
              <w:rPr>
                <w:rFonts w:hint="eastAsia"/>
              </w:rPr>
              <w:t>少数民族地区双语教育改革实验项目。继续深化少数民族地区双语教育改革实验，构建具有民族特色的地方课程体系，在少数民族地区普及小班化教学。</w:t>
            </w:r>
          </w:p>
        </w:tc>
      </w:tr>
    </w:tbl>
    <w:p w:rsidR="00BC27EB" w:rsidRPr="00F9130B" w:rsidRDefault="00BC27EB" w:rsidP="00BC27EB">
      <w:pPr>
        <w:spacing w:line="560" w:lineRule="exact"/>
        <w:ind w:firstLineChars="200" w:firstLine="640"/>
        <w:rPr>
          <w:rFonts w:ascii="楷体_GB2312" w:eastAsia="楷体_GB2312" w:hAnsi="楷体"/>
          <w:sz w:val="32"/>
          <w:szCs w:val="32"/>
        </w:rPr>
      </w:pPr>
    </w:p>
    <w:p w:rsidR="00BB036F" w:rsidRPr="00F9130B" w:rsidRDefault="005D6957" w:rsidP="004F085B">
      <w:pPr>
        <w:spacing w:line="56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t>（</w:t>
      </w:r>
      <w:r w:rsidR="00DB6AA2" w:rsidRPr="00F9130B">
        <w:rPr>
          <w:rFonts w:ascii="楷体_GB2312" w:eastAsia="楷体_GB2312" w:hAnsi="楷体" w:hint="eastAsia"/>
          <w:sz w:val="32"/>
          <w:szCs w:val="32"/>
        </w:rPr>
        <w:t>十</w:t>
      </w:r>
      <w:r w:rsidRPr="00F9130B">
        <w:rPr>
          <w:rFonts w:ascii="楷体_GB2312" w:eastAsia="楷体_GB2312" w:hAnsi="楷体" w:hint="eastAsia"/>
          <w:sz w:val="32"/>
          <w:szCs w:val="32"/>
        </w:rPr>
        <w:t>）提高保障水平</w:t>
      </w:r>
      <w:r w:rsidR="00BB036F" w:rsidRPr="00F9130B">
        <w:rPr>
          <w:rFonts w:ascii="楷体_GB2312" w:eastAsia="楷体_GB2312" w:hAnsi="楷体" w:hint="eastAsia"/>
          <w:sz w:val="32"/>
          <w:szCs w:val="32"/>
        </w:rPr>
        <w:t>，大力扶持特殊教育发展</w:t>
      </w:r>
    </w:p>
    <w:p w:rsidR="00BB036F" w:rsidRPr="00F9130B" w:rsidRDefault="00BB036F" w:rsidP="00885602">
      <w:pPr>
        <w:spacing w:line="56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健全特殊教育保障机制。建立财政为主、社会支持、全面覆</w:t>
      </w:r>
      <w:r w:rsidRPr="00F9130B">
        <w:rPr>
          <w:rFonts w:ascii="仿宋_GB2312" w:eastAsia="仿宋_GB2312" w:hAnsi="仿宋" w:hint="eastAsia"/>
          <w:sz w:val="32"/>
          <w:szCs w:val="32"/>
        </w:rPr>
        <w:lastRenderedPageBreak/>
        <w:t>盖、通畅便利的特殊教育服务保障机制，完善覆盖所有残疾学生的资助体系。推动高校和职业院校建立招收适合就读残疾学生的“绿色通道”，落实各项政策措施。各级财政支持的残疾人康复项目，优先资助残疾儿童。鼓励社会力量捐资助学。加强残疾学生学习和生活无障碍设施建设。</w:t>
      </w:r>
    </w:p>
    <w:p w:rsidR="00BB036F" w:rsidRPr="00F9130B" w:rsidRDefault="005D6957" w:rsidP="00885602">
      <w:pPr>
        <w:spacing w:line="56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完善特殊教育体系。30万人口以上、残疾儿童少年较多的县（市）都要建设一所特殊教育学校。有需求且条件具备的地区，可依托特殊教育学校建设特殊教育资源中心。</w:t>
      </w:r>
      <w:proofErr w:type="gramStart"/>
      <w:r w:rsidRPr="00F9130B">
        <w:rPr>
          <w:rFonts w:ascii="仿宋_GB2312" w:eastAsia="仿宋_GB2312" w:hAnsi="仿宋" w:hint="eastAsia"/>
          <w:sz w:val="32"/>
          <w:szCs w:val="32"/>
        </w:rPr>
        <w:t>推行全纳教育</w:t>
      </w:r>
      <w:proofErr w:type="gramEnd"/>
      <w:r w:rsidRPr="00F9130B">
        <w:rPr>
          <w:rFonts w:ascii="仿宋_GB2312" w:eastAsia="仿宋_GB2312" w:hAnsi="仿宋" w:hint="eastAsia"/>
          <w:sz w:val="32"/>
          <w:szCs w:val="32"/>
        </w:rPr>
        <w:t>，完善随班就读支持保障体系，支持普通学校建设特殊教育资源教室。对不能到校就学的适龄残疾儿童少年实行“一人一案”。五年内，视力、听力、智力三类残疾儿童少年义务教育入学率不低于90%，其他残疾儿童少年受教育机会明显增加。建立特殊教育质量监测评价体系，完善教育质量保障机制。落实特殊教育课程标准。推进“医教结合”实验。重视盲文手语研究与推广。</w:t>
      </w:r>
    </w:p>
    <w:p w:rsidR="00DB6AA2" w:rsidRPr="00F9130B" w:rsidRDefault="00DB6AA2" w:rsidP="004F085B">
      <w:pPr>
        <w:spacing w:line="560" w:lineRule="exact"/>
        <w:ind w:firstLineChars="200" w:firstLine="640"/>
        <w:rPr>
          <w:rFonts w:ascii="仿宋_GB2312" w:eastAsia="仿宋_GB2312" w:hAnsi="仿宋"/>
          <w:sz w:val="32"/>
          <w:szCs w:val="32"/>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F9130B" w:rsidRPr="00F9130B" w:rsidTr="005D6957">
        <w:trPr>
          <w:trHeight w:val="1124"/>
        </w:trPr>
        <w:tc>
          <w:tcPr>
            <w:tcW w:w="8820" w:type="dxa"/>
            <w:tcBorders>
              <w:top w:val="single" w:sz="4" w:space="0" w:color="auto"/>
              <w:left w:val="single" w:sz="4" w:space="0" w:color="auto"/>
              <w:bottom w:val="single" w:sz="4" w:space="0" w:color="auto"/>
              <w:right w:val="single" w:sz="4" w:space="0" w:color="auto"/>
            </w:tcBorders>
            <w:hideMark/>
          </w:tcPr>
          <w:p w:rsidR="00BB036F" w:rsidRPr="00F9130B" w:rsidRDefault="00BB036F" w:rsidP="00DB6AA2">
            <w:pPr>
              <w:spacing w:line="360" w:lineRule="exact"/>
              <w:jc w:val="center"/>
              <w:rPr>
                <w:rFonts w:ascii="黑体" w:eastAsia="黑体" w:hAnsi="黑体"/>
                <w:sz w:val="24"/>
                <w:szCs w:val="24"/>
              </w:rPr>
            </w:pPr>
            <w:r w:rsidRPr="00F9130B">
              <w:rPr>
                <w:rFonts w:ascii="黑体" w:eastAsia="黑体" w:hAnsi="黑体" w:hint="eastAsia"/>
                <w:sz w:val="24"/>
                <w:szCs w:val="24"/>
              </w:rPr>
              <w:t>专栏</w:t>
            </w:r>
            <w:r w:rsidR="00BC27EB" w:rsidRPr="00F9130B">
              <w:rPr>
                <w:rFonts w:ascii="黑体" w:eastAsia="黑体" w:hAnsi="黑体"/>
                <w:sz w:val="24"/>
                <w:szCs w:val="24"/>
              </w:rPr>
              <w:t>8</w:t>
            </w:r>
            <w:r w:rsidRPr="00F9130B">
              <w:rPr>
                <w:rFonts w:ascii="黑体" w:eastAsia="黑体" w:hAnsi="黑体" w:hint="eastAsia"/>
                <w:sz w:val="24"/>
                <w:szCs w:val="24"/>
              </w:rPr>
              <w:t xml:space="preserve"> </w:t>
            </w:r>
            <w:r w:rsidR="009877D5" w:rsidRPr="00F9130B">
              <w:rPr>
                <w:rFonts w:ascii="黑体" w:eastAsia="黑体" w:hAnsi="黑体"/>
                <w:sz w:val="24"/>
                <w:szCs w:val="24"/>
              </w:rPr>
              <w:t xml:space="preserve"> </w:t>
            </w:r>
            <w:r w:rsidRPr="00F9130B">
              <w:rPr>
                <w:rFonts w:ascii="黑体" w:eastAsia="黑体" w:hAnsi="黑体" w:hint="eastAsia"/>
                <w:sz w:val="24"/>
                <w:szCs w:val="24"/>
              </w:rPr>
              <w:t>特殊教育扶持发展工程</w:t>
            </w:r>
          </w:p>
          <w:p w:rsidR="00BB036F" w:rsidRPr="00F9130B" w:rsidRDefault="00BB036F" w:rsidP="00DB6AA2">
            <w:pPr>
              <w:spacing w:line="360" w:lineRule="exact"/>
              <w:ind w:firstLineChars="200" w:firstLine="420"/>
              <w:rPr>
                <w:rFonts w:asciiTheme="minorEastAsia" w:hAnsiTheme="minorEastAsia"/>
                <w:szCs w:val="21"/>
              </w:rPr>
            </w:pPr>
            <w:r w:rsidRPr="00F9130B">
              <w:rPr>
                <w:rFonts w:asciiTheme="minorEastAsia" w:hAnsiTheme="minorEastAsia" w:hint="eastAsia"/>
                <w:szCs w:val="21"/>
              </w:rPr>
              <w:t>特殊教育学校标准化建设项目。以贫困地区和薄弱特殊教育学校为重点，推进特殊教育学校达到办学标准。</w:t>
            </w:r>
          </w:p>
          <w:p w:rsidR="00BB036F" w:rsidRPr="00F9130B" w:rsidRDefault="00BB036F" w:rsidP="00DB6AA2">
            <w:pPr>
              <w:spacing w:line="360" w:lineRule="exact"/>
              <w:ind w:firstLineChars="200" w:firstLine="420"/>
              <w:rPr>
                <w:rFonts w:asciiTheme="minorEastAsia" w:hAnsiTheme="minorEastAsia"/>
                <w:szCs w:val="21"/>
              </w:rPr>
            </w:pPr>
            <w:r w:rsidRPr="00F9130B">
              <w:rPr>
                <w:rFonts w:asciiTheme="minorEastAsia" w:hAnsiTheme="minorEastAsia" w:hint="eastAsia"/>
                <w:szCs w:val="21"/>
              </w:rPr>
              <w:t>特殊教育资源教室建设项目。推动特殊教育资源教室标准化建设，配备必需的教育教学和康复设施设备。</w:t>
            </w:r>
          </w:p>
          <w:p w:rsidR="00BB036F" w:rsidRPr="00F9130B" w:rsidRDefault="00BB036F" w:rsidP="00DB6AA2">
            <w:pPr>
              <w:spacing w:line="360" w:lineRule="exact"/>
              <w:ind w:firstLineChars="200" w:firstLine="420"/>
              <w:rPr>
                <w:rFonts w:ascii="仿宋_GB2312" w:eastAsia="仿宋_GB2312" w:hAnsi="仿宋"/>
                <w:szCs w:val="21"/>
              </w:rPr>
            </w:pPr>
            <w:r w:rsidRPr="00F9130B">
              <w:rPr>
                <w:rFonts w:asciiTheme="minorEastAsia" w:hAnsiTheme="minorEastAsia" w:hint="eastAsia"/>
                <w:szCs w:val="21"/>
              </w:rPr>
              <w:t>特殊教育模式创新项目。支持国家“医教结合”实验项目建设，探索教育与康复相结合的特殊教育模式。</w:t>
            </w:r>
          </w:p>
        </w:tc>
      </w:tr>
    </w:tbl>
    <w:p w:rsidR="00DB6AA2" w:rsidRPr="00F9130B" w:rsidRDefault="00DB6AA2" w:rsidP="004F085B">
      <w:pPr>
        <w:spacing w:line="560" w:lineRule="exact"/>
        <w:ind w:firstLineChars="200" w:firstLine="640"/>
        <w:rPr>
          <w:rFonts w:ascii="楷体_GB2312" w:eastAsia="楷体_GB2312" w:hAnsi="楷体"/>
          <w:sz w:val="32"/>
          <w:szCs w:val="32"/>
        </w:rPr>
      </w:pPr>
    </w:p>
    <w:p w:rsidR="005D6957" w:rsidRPr="00F9130B" w:rsidRDefault="005D6957" w:rsidP="004F085B">
      <w:pPr>
        <w:spacing w:line="56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t>（十</w:t>
      </w:r>
      <w:r w:rsidR="0006647E" w:rsidRPr="00F9130B">
        <w:rPr>
          <w:rFonts w:ascii="楷体_GB2312" w:eastAsia="楷体_GB2312" w:hAnsi="楷体" w:hint="eastAsia"/>
          <w:sz w:val="32"/>
          <w:szCs w:val="32"/>
        </w:rPr>
        <w:t>一</w:t>
      </w:r>
      <w:r w:rsidRPr="00F9130B">
        <w:rPr>
          <w:rFonts w:ascii="楷体_GB2312" w:eastAsia="楷体_GB2312" w:hAnsi="楷体" w:hint="eastAsia"/>
          <w:sz w:val="32"/>
          <w:szCs w:val="32"/>
        </w:rPr>
        <w:t>）加强规范引导，鼓励支持民办教育发展</w:t>
      </w:r>
    </w:p>
    <w:p w:rsidR="006B5CCB" w:rsidRPr="00F9130B" w:rsidRDefault="006B5CCB" w:rsidP="00885602">
      <w:pPr>
        <w:spacing w:line="560" w:lineRule="exact"/>
        <w:ind w:firstLineChars="200" w:firstLine="640"/>
        <w:rPr>
          <w:rFonts w:ascii="仿宋_GB2312" w:eastAsia="仿宋_GB2312" w:hAnsi="仿宋"/>
          <w:bCs/>
          <w:sz w:val="32"/>
          <w:szCs w:val="32"/>
        </w:rPr>
      </w:pPr>
      <w:r w:rsidRPr="00F9130B">
        <w:rPr>
          <w:rFonts w:ascii="仿宋_GB2312" w:eastAsia="仿宋_GB2312" w:hAnsi="仿宋" w:hint="eastAsia"/>
          <w:bCs/>
          <w:sz w:val="32"/>
          <w:szCs w:val="32"/>
        </w:rPr>
        <w:t>引导民办教育规范办学。加强对民办教育的统筹规划、政策支持，引导民办学校科学定位、办出水平。推动民办学校依法制定章程，完善学校法人治理结构。完善民办学校财务会计制度</w:t>
      </w:r>
      <w:r w:rsidRPr="00F9130B">
        <w:rPr>
          <w:rFonts w:ascii="仿宋_GB2312" w:eastAsia="仿宋_GB2312" w:hAnsi="仿宋" w:hint="eastAsia"/>
          <w:bCs/>
          <w:sz w:val="32"/>
          <w:szCs w:val="32"/>
        </w:rPr>
        <w:lastRenderedPageBreak/>
        <w:t>和审计监督制度，加强风险防范。</w:t>
      </w:r>
      <w:r w:rsidR="00E7142F" w:rsidRPr="00F9130B">
        <w:rPr>
          <w:rFonts w:ascii="仿宋_GB2312" w:eastAsia="仿宋_GB2312" w:hAnsi="仿宋" w:hint="eastAsia"/>
          <w:bCs/>
          <w:sz w:val="32"/>
          <w:szCs w:val="32"/>
        </w:rPr>
        <w:t>严格民办学校年检制度，加强</w:t>
      </w:r>
      <w:r w:rsidRPr="00F9130B">
        <w:rPr>
          <w:rFonts w:ascii="仿宋_GB2312" w:eastAsia="仿宋_GB2312" w:hAnsi="仿宋" w:hint="eastAsia"/>
          <w:bCs/>
          <w:sz w:val="32"/>
          <w:szCs w:val="32"/>
        </w:rPr>
        <w:t>办学水平评估，促进民办学校提高教育教学质量。</w:t>
      </w:r>
      <w:r w:rsidR="00E7142F" w:rsidRPr="00F9130B">
        <w:rPr>
          <w:rFonts w:ascii="仿宋_GB2312" w:eastAsia="仿宋_GB2312" w:hAnsi="仿宋" w:hint="eastAsia"/>
          <w:bCs/>
          <w:sz w:val="32"/>
          <w:szCs w:val="32"/>
        </w:rPr>
        <w:t>支持民办学校建立相对稳定的高素质专业化教师队伍，民办学校教师在资格认定、职称评审、培养培训、评优表彰等方面依法享有与公办学校教师同等待遇。鼓励民办学校积极开展中外合作办学，引进优质教育资源。</w:t>
      </w:r>
      <w:r w:rsidR="00A10CBF" w:rsidRPr="00F9130B">
        <w:rPr>
          <w:rFonts w:ascii="仿宋_GB2312" w:eastAsia="仿宋_GB2312" w:hAnsi="仿宋" w:hint="eastAsia"/>
          <w:bCs/>
          <w:sz w:val="32"/>
          <w:szCs w:val="32"/>
        </w:rPr>
        <w:t>支持民办教育行业协会在行业自律、交流合作等方面发挥作用。</w:t>
      </w:r>
    </w:p>
    <w:p w:rsidR="00E7142F" w:rsidRPr="00F9130B" w:rsidRDefault="00E7142F" w:rsidP="00885602">
      <w:pPr>
        <w:spacing w:line="560" w:lineRule="exact"/>
        <w:ind w:firstLineChars="200" w:firstLine="640"/>
        <w:rPr>
          <w:rFonts w:ascii="仿宋_GB2312" w:eastAsia="仿宋_GB2312" w:hAnsi="仿宋"/>
          <w:bCs/>
          <w:sz w:val="32"/>
          <w:szCs w:val="32"/>
        </w:rPr>
      </w:pPr>
      <w:r w:rsidRPr="00F9130B">
        <w:rPr>
          <w:rFonts w:ascii="仿宋_GB2312" w:eastAsia="仿宋_GB2312" w:hAnsi="仿宋" w:hint="eastAsia"/>
          <w:bCs/>
          <w:sz w:val="32"/>
          <w:szCs w:val="32"/>
        </w:rPr>
        <w:t>支持优质民办学校发展。对办学特色鲜明、社会声誉好、社会服务水平高的优质民办学校在基本建设、设施设备、教学科研等方面给予支持。支持民办学校改善办学条件，为社会提供更多优质教育资源。允许优质民办高校调整招生批次，在规划年限和核定办学规模内自主确定招生范围和年度招生计划。加大对优秀民办学校的宣传力度，树立民办教育良好社会形象。</w:t>
      </w:r>
    </w:p>
    <w:p w:rsidR="00945850" w:rsidRPr="00F9130B" w:rsidRDefault="00945850" w:rsidP="00945850">
      <w:pPr>
        <w:spacing w:line="560" w:lineRule="exact"/>
        <w:ind w:firstLineChars="200" w:firstLine="640"/>
        <w:rPr>
          <w:rFonts w:ascii="仿宋_GB2312" w:eastAsia="仿宋_GB2312" w:hAnsi="仿宋"/>
          <w:sz w:val="32"/>
          <w:szCs w:val="32"/>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945850" w:rsidRPr="00F9130B" w:rsidTr="00AA5827">
        <w:trPr>
          <w:trHeight w:val="1124"/>
        </w:trPr>
        <w:tc>
          <w:tcPr>
            <w:tcW w:w="8820" w:type="dxa"/>
            <w:tcBorders>
              <w:top w:val="single" w:sz="4" w:space="0" w:color="auto"/>
              <w:left w:val="single" w:sz="4" w:space="0" w:color="auto"/>
              <w:bottom w:val="single" w:sz="4" w:space="0" w:color="auto"/>
              <w:right w:val="single" w:sz="4" w:space="0" w:color="auto"/>
            </w:tcBorders>
            <w:hideMark/>
          </w:tcPr>
          <w:p w:rsidR="00945850" w:rsidRPr="00F9130B" w:rsidRDefault="00945850" w:rsidP="00AA5827">
            <w:pPr>
              <w:spacing w:line="360" w:lineRule="exact"/>
              <w:jc w:val="center"/>
              <w:rPr>
                <w:rFonts w:ascii="黑体" w:eastAsia="黑体" w:hAnsi="黑体"/>
                <w:sz w:val="24"/>
                <w:szCs w:val="24"/>
              </w:rPr>
            </w:pPr>
            <w:r w:rsidRPr="00F9130B">
              <w:rPr>
                <w:rFonts w:ascii="黑体" w:eastAsia="黑体" w:hAnsi="黑体" w:hint="eastAsia"/>
                <w:sz w:val="24"/>
                <w:szCs w:val="24"/>
              </w:rPr>
              <w:t xml:space="preserve">专栏9 </w:t>
            </w:r>
            <w:r w:rsidRPr="00F9130B">
              <w:rPr>
                <w:rFonts w:ascii="黑体" w:eastAsia="黑体" w:hAnsi="黑体"/>
                <w:sz w:val="24"/>
                <w:szCs w:val="24"/>
              </w:rPr>
              <w:t xml:space="preserve"> </w:t>
            </w:r>
            <w:r w:rsidRPr="00F9130B">
              <w:rPr>
                <w:rFonts w:ascii="黑体" w:eastAsia="黑体" w:hAnsi="黑体" w:hint="eastAsia"/>
                <w:sz w:val="24"/>
                <w:szCs w:val="24"/>
              </w:rPr>
              <w:t>民办</w:t>
            </w:r>
            <w:r w:rsidRPr="00F9130B">
              <w:rPr>
                <w:rFonts w:ascii="黑体" w:eastAsia="黑体" w:hAnsi="黑体"/>
                <w:sz w:val="24"/>
                <w:szCs w:val="24"/>
              </w:rPr>
              <w:t>教育</w:t>
            </w:r>
            <w:r w:rsidRPr="00F9130B">
              <w:rPr>
                <w:rFonts w:ascii="黑体" w:eastAsia="黑体" w:hAnsi="黑体" w:hint="eastAsia"/>
                <w:sz w:val="24"/>
                <w:szCs w:val="24"/>
              </w:rPr>
              <w:t>发展促进工程</w:t>
            </w:r>
          </w:p>
          <w:p w:rsidR="00945850" w:rsidRPr="00F9130B" w:rsidRDefault="00945850" w:rsidP="00945850">
            <w:pPr>
              <w:spacing w:line="400" w:lineRule="exact"/>
              <w:ind w:firstLineChars="200" w:firstLine="420"/>
              <w:jc w:val="left"/>
            </w:pPr>
            <w:r w:rsidRPr="00F9130B">
              <w:rPr>
                <w:rFonts w:hint="eastAsia"/>
              </w:rPr>
              <w:t>民办学校人才队伍素质提升计划。开展民办学校教师专项培训，每年培训教师</w:t>
            </w:r>
            <w:r w:rsidRPr="00F9130B">
              <w:rPr>
                <w:rFonts w:hint="eastAsia"/>
              </w:rPr>
              <w:t>1000</w:t>
            </w:r>
            <w:r w:rsidRPr="00F9130B">
              <w:rPr>
                <w:rFonts w:hint="eastAsia"/>
              </w:rPr>
              <w:t>人。鼓励公办学校与民办学校开展深度合作，促进民办学校人才队伍素质整体提升。</w:t>
            </w:r>
          </w:p>
          <w:p w:rsidR="00945850" w:rsidRPr="00F9130B" w:rsidRDefault="00945850" w:rsidP="00945850">
            <w:pPr>
              <w:spacing w:line="400" w:lineRule="exact"/>
              <w:ind w:firstLineChars="200" w:firstLine="420"/>
              <w:jc w:val="left"/>
            </w:pPr>
            <w:r w:rsidRPr="00F9130B">
              <w:rPr>
                <w:rFonts w:hint="eastAsia"/>
              </w:rPr>
              <w:t>民办学校优质教育资源引进项目。鼓励和支持民办学校积极开展中外合作办学，</w:t>
            </w:r>
            <w:r w:rsidRPr="00F9130B">
              <w:t>开展</w:t>
            </w:r>
            <w:r w:rsidRPr="00F9130B">
              <w:rPr>
                <w:rFonts w:hint="eastAsia"/>
              </w:rPr>
              <w:t>民办</w:t>
            </w:r>
            <w:r w:rsidRPr="00F9130B">
              <w:t>教育国际交流，</w:t>
            </w:r>
            <w:r w:rsidRPr="00F9130B">
              <w:rPr>
                <w:rFonts w:hint="eastAsia"/>
              </w:rPr>
              <w:t>引进优质教育资源。</w:t>
            </w:r>
          </w:p>
          <w:p w:rsidR="00945850" w:rsidRPr="00F9130B" w:rsidRDefault="00945850" w:rsidP="00945850">
            <w:pPr>
              <w:spacing w:line="400" w:lineRule="exact"/>
              <w:ind w:firstLineChars="200" w:firstLine="420"/>
              <w:rPr>
                <w:rFonts w:ascii="仿宋_GB2312" w:eastAsia="仿宋_GB2312" w:hAnsi="仿宋"/>
                <w:szCs w:val="21"/>
              </w:rPr>
            </w:pPr>
            <w:r w:rsidRPr="00F9130B">
              <w:rPr>
                <w:rFonts w:hint="eastAsia"/>
              </w:rPr>
              <w:t>优质民办教育学校发展支持计划。加强优质民办学校建设，加大对优质民办</w:t>
            </w:r>
            <w:proofErr w:type="gramStart"/>
            <w:r w:rsidRPr="00F9130B">
              <w:rPr>
                <w:rFonts w:hint="eastAsia"/>
              </w:rPr>
              <w:t>学校奖补力度</w:t>
            </w:r>
            <w:proofErr w:type="gramEnd"/>
            <w:r w:rsidRPr="00F9130B">
              <w:rPr>
                <w:rFonts w:hint="eastAsia"/>
              </w:rPr>
              <w:t>，允许优质民办高校调整招生批次。</w:t>
            </w:r>
          </w:p>
        </w:tc>
      </w:tr>
    </w:tbl>
    <w:p w:rsidR="00945850" w:rsidRPr="00F9130B" w:rsidRDefault="00945850" w:rsidP="00885602">
      <w:pPr>
        <w:spacing w:line="560" w:lineRule="exact"/>
        <w:ind w:firstLineChars="200" w:firstLine="640"/>
        <w:rPr>
          <w:rFonts w:ascii="仿宋_GB2312" w:eastAsia="仿宋_GB2312" w:hAnsi="仿宋"/>
          <w:bCs/>
          <w:sz w:val="32"/>
          <w:szCs w:val="32"/>
        </w:rPr>
      </w:pPr>
    </w:p>
    <w:p w:rsidR="006B5CCB" w:rsidRPr="00F9130B" w:rsidRDefault="00BF6EC6" w:rsidP="00945850">
      <w:pPr>
        <w:spacing w:line="520" w:lineRule="exact"/>
        <w:ind w:firstLineChars="200" w:firstLine="640"/>
        <w:rPr>
          <w:rFonts w:ascii="楷体_GB2312" w:eastAsia="楷体_GB2312" w:hAnsi="楷体"/>
          <w:bCs/>
          <w:sz w:val="32"/>
          <w:szCs w:val="32"/>
        </w:rPr>
      </w:pPr>
      <w:r w:rsidRPr="00F9130B">
        <w:rPr>
          <w:rFonts w:ascii="楷体_GB2312" w:eastAsia="楷体_GB2312" w:hAnsi="楷体" w:hint="eastAsia"/>
          <w:bCs/>
          <w:sz w:val="32"/>
          <w:szCs w:val="32"/>
        </w:rPr>
        <w:t>（十</w:t>
      </w:r>
      <w:r w:rsidR="0006647E" w:rsidRPr="00F9130B">
        <w:rPr>
          <w:rFonts w:ascii="楷体_GB2312" w:eastAsia="楷体_GB2312" w:hAnsi="楷体" w:hint="eastAsia"/>
          <w:bCs/>
          <w:sz w:val="32"/>
          <w:szCs w:val="32"/>
        </w:rPr>
        <w:t>二</w:t>
      </w:r>
      <w:r w:rsidRPr="00F9130B">
        <w:rPr>
          <w:rFonts w:ascii="楷体_GB2312" w:eastAsia="楷体_GB2312" w:hAnsi="楷体" w:hint="eastAsia"/>
          <w:bCs/>
          <w:sz w:val="32"/>
          <w:szCs w:val="32"/>
        </w:rPr>
        <w:t>）</w:t>
      </w:r>
      <w:r w:rsidR="00A10CBF">
        <w:rPr>
          <w:rFonts w:ascii="楷体_GB2312" w:eastAsia="楷体_GB2312" w:hAnsi="楷体" w:hint="eastAsia"/>
          <w:bCs/>
          <w:sz w:val="32"/>
          <w:szCs w:val="32"/>
        </w:rPr>
        <w:t>加</w:t>
      </w:r>
      <w:r w:rsidR="002F32CA">
        <w:rPr>
          <w:rFonts w:ascii="楷体_GB2312" w:eastAsia="楷体_GB2312" w:hAnsi="楷体" w:hint="eastAsia"/>
          <w:bCs/>
          <w:sz w:val="32"/>
          <w:szCs w:val="32"/>
        </w:rPr>
        <w:t>强师资</w:t>
      </w:r>
      <w:r w:rsidR="002F32CA">
        <w:rPr>
          <w:rFonts w:ascii="楷体_GB2312" w:eastAsia="楷体_GB2312" w:hAnsi="楷体"/>
          <w:bCs/>
          <w:sz w:val="32"/>
          <w:szCs w:val="32"/>
        </w:rPr>
        <w:t>建设</w:t>
      </w:r>
      <w:r w:rsidR="002F32CA">
        <w:rPr>
          <w:rFonts w:ascii="楷体_GB2312" w:eastAsia="楷体_GB2312" w:hAnsi="楷体" w:hint="eastAsia"/>
          <w:bCs/>
          <w:sz w:val="32"/>
          <w:szCs w:val="32"/>
        </w:rPr>
        <w:t>，构建</w:t>
      </w:r>
      <w:r w:rsidR="002F32CA" w:rsidRPr="00F9130B">
        <w:rPr>
          <w:rFonts w:ascii="楷体_GB2312" w:eastAsia="楷体_GB2312" w:hAnsi="楷体" w:hint="eastAsia"/>
          <w:bCs/>
          <w:sz w:val="32"/>
          <w:szCs w:val="32"/>
        </w:rPr>
        <w:t>专业化高素质教师队伍</w:t>
      </w:r>
    </w:p>
    <w:p w:rsidR="005D6957" w:rsidRPr="00F9130B" w:rsidRDefault="007B69BE" w:rsidP="00945850">
      <w:pPr>
        <w:spacing w:line="52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建立师德师风建设长效机制。</w:t>
      </w:r>
      <w:r w:rsidR="00323FE9" w:rsidRPr="00F9130B">
        <w:rPr>
          <w:rFonts w:ascii="仿宋_GB2312" w:eastAsia="仿宋_GB2312" w:hAnsi="仿宋"/>
          <w:sz w:val="32"/>
          <w:szCs w:val="32"/>
        </w:rPr>
        <w:t>制定</w:t>
      </w:r>
      <w:r w:rsidR="00323FE9" w:rsidRPr="00F9130B">
        <w:rPr>
          <w:rFonts w:ascii="仿宋_GB2312" w:eastAsia="仿宋_GB2312" w:hAnsi="仿宋" w:hint="eastAsia"/>
          <w:sz w:val="32"/>
          <w:szCs w:val="32"/>
        </w:rPr>
        <w:t>《关于加强中小学师德师风建设工作的实施意见》（暂定），逐步形成教育、宣传、考核、监督、奖惩相结合的师德建设政策体系。</w:t>
      </w:r>
      <w:r w:rsidR="008B64F9" w:rsidRPr="00F9130B">
        <w:rPr>
          <w:rFonts w:ascii="仿宋_GB2312" w:eastAsia="仿宋_GB2312" w:hAnsi="仿宋" w:hint="eastAsia"/>
          <w:sz w:val="32"/>
          <w:szCs w:val="32"/>
        </w:rPr>
        <w:t>推进各地各校</w:t>
      </w:r>
      <w:r w:rsidR="000D6ACA" w:rsidRPr="00F9130B">
        <w:rPr>
          <w:rFonts w:ascii="仿宋_GB2312" w:eastAsia="仿宋_GB2312" w:hAnsi="仿宋" w:hint="eastAsia"/>
          <w:sz w:val="32"/>
          <w:szCs w:val="32"/>
        </w:rPr>
        <w:t>完善</w:t>
      </w:r>
      <w:r w:rsidR="008B64F9" w:rsidRPr="00F9130B">
        <w:rPr>
          <w:rFonts w:ascii="仿宋_GB2312" w:eastAsia="仿宋_GB2312" w:hAnsi="仿宋" w:hint="eastAsia"/>
          <w:sz w:val="32"/>
          <w:szCs w:val="32"/>
        </w:rPr>
        <w:t>师德师风建设实施</w:t>
      </w:r>
      <w:r w:rsidR="000D6ACA" w:rsidRPr="00F9130B">
        <w:rPr>
          <w:rFonts w:ascii="仿宋_GB2312" w:eastAsia="仿宋_GB2312" w:hAnsi="仿宋" w:hint="eastAsia"/>
          <w:sz w:val="32"/>
          <w:szCs w:val="32"/>
        </w:rPr>
        <w:t>方案</w:t>
      </w:r>
      <w:r w:rsidR="008B64F9" w:rsidRPr="00F9130B">
        <w:rPr>
          <w:rFonts w:ascii="仿宋_GB2312" w:eastAsia="仿宋_GB2312" w:hAnsi="仿宋" w:hint="eastAsia"/>
          <w:sz w:val="32"/>
          <w:szCs w:val="32"/>
        </w:rPr>
        <w:t>，形成制度，常抓不懈，建设有理想信念、</w:t>
      </w:r>
      <w:r w:rsidR="008B64F9" w:rsidRPr="00F9130B">
        <w:rPr>
          <w:rFonts w:ascii="仿宋_GB2312" w:eastAsia="仿宋_GB2312" w:hAnsi="仿宋" w:hint="eastAsia"/>
          <w:sz w:val="32"/>
          <w:szCs w:val="32"/>
        </w:rPr>
        <w:lastRenderedPageBreak/>
        <w:t>有道德情操、有扎实知识、有仁爱之心的教师队伍。建立师德师</w:t>
      </w:r>
      <w:proofErr w:type="gramStart"/>
      <w:r w:rsidR="008B64F9" w:rsidRPr="00F9130B">
        <w:rPr>
          <w:rFonts w:ascii="仿宋_GB2312" w:eastAsia="仿宋_GB2312" w:hAnsi="仿宋" w:hint="eastAsia"/>
          <w:sz w:val="32"/>
          <w:szCs w:val="32"/>
        </w:rPr>
        <w:t>风个人</w:t>
      </w:r>
      <w:proofErr w:type="gramEnd"/>
      <w:r w:rsidR="008B64F9" w:rsidRPr="00F9130B">
        <w:rPr>
          <w:rFonts w:ascii="仿宋_GB2312" w:eastAsia="仿宋_GB2312" w:hAnsi="仿宋" w:hint="eastAsia"/>
          <w:sz w:val="32"/>
          <w:szCs w:val="32"/>
        </w:rPr>
        <w:t>自评、学生测评、教师互评、单位考评综合评价机制，把师德师</w:t>
      </w:r>
      <w:proofErr w:type="gramStart"/>
      <w:r w:rsidR="008B64F9" w:rsidRPr="00F9130B">
        <w:rPr>
          <w:rFonts w:ascii="仿宋_GB2312" w:eastAsia="仿宋_GB2312" w:hAnsi="仿宋" w:hint="eastAsia"/>
          <w:sz w:val="32"/>
          <w:szCs w:val="32"/>
        </w:rPr>
        <w:t>风表现</w:t>
      </w:r>
      <w:proofErr w:type="gramEnd"/>
      <w:r w:rsidR="008B64F9" w:rsidRPr="00F9130B">
        <w:rPr>
          <w:rFonts w:ascii="仿宋_GB2312" w:eastAsia="仿宋_GB2312" w:hAnsi="仿宋" w:hint="eastAsia"/>
          <w:sz w:val="32"/>
          <w:szCs w:val="32"/>
        </w:rPr>
        <w:t>作为教师考评的首要指标，实行师德表现“一票否决制”。</w:t>
      </w:r>
      <w:r w:rsidR="00E61F12" w:rsidRPr="00F9130B">
        <w:rPr>
          <w:rFonts w:ascii="仿宋_GB2312" w:eastAsia="仿宋_GB2312" w:hAnsi="仿宋" w:hint="eastAsia"/>
          <w:sz w:val="32"/>
          <w:szCs w:val="32"/>
        </w:rPr>
        <w:t>将师德师风建设</w:t>
      </w:r>
      <w:r w:rsidR="007C178C" w:rsidRPr="00F9130B">
        <w:rPr>
          <w:rFonts w:ascii="仿宋_GB2312" w:eastAsia="仿宋_GB2312" w:hAnsi="仿宋" w:hint="eastAsia"/>
          <w:sz w:val="32"/>
          <w:szCs w:val="32"/>
        </w:rPr>
        <w:t>作为学校教育质量督导评估的重要内容，构建学校、教师、学生、家长和社会多方参与的师德师</w:t>
      </w:r>
      <w:proofErr w:type="gramStart"/>
      <w:r w:rsidR="007C178C" w:rsidRPr="00F9130B">
        <w:rPr>
          <w:rFonts w:ascii="仿宋_GB2312" w:eastAsia="仿宋_GB2312" w:hAnsi="仿宋" w:hint="eastAsia"/>
          <w:sz w:val="32"/>
          <w:szCs w:val="32"/>
        </w:rPr>
        <w:t>风监督</w:t>
      </w:r>
      <w:proofErr w:type="gramEnd"/>
      <w:r w:rsidR="007C178C" w:rsidRPr="00F9130B">
        <w:rPr>
          <w:rFonts w:ascii="仿宋_GB2312" w:eastAsia="仿宋_GB2312" w:hAnsi="仿宋" w:hint="eastAsia"/>
          <w:sz w:val="32"/>
          <w:szCs w:val="32"/>
        </w:rPr>
        <w:t>体系。建立师德事件及舆情快速反应机制，及时纠正不良倾向和问题。</w:t>
      </w:r>
    </w:p>
    <w:p w:rsidR="00E06B34" w:rsidRPr="00F9130B" w:rsidRDefault="007B69BE" w:rsidP="00945850">
      <w:pPr>
        <w:spacing w:line="52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大力</w:t>
      </w:r>
      <w:r w:rsidR="00577AD8" w:rsidRPr="00F9130B">
        <w:rPr>
          <w:rFonts w:ascii="仿宋_GB2312" w:eastAsia="仿宋_GB2312" w:hAnsi="仿宋" w:hint="eastAsia"/>
          <w:sz w:val="32"/>
          <w:szCs w:val="32"/>
        </w:rPr>
        <w:t>培育</w:t>
      </w:r>
      <w:r w:rsidR="00A10CBF">
        <w:rPr>
          <w:rFonts w:ascii="仿宋_GB2312" w:eastAsia="仿宋_GB2312" w:hAnsi="仿宋" w:hint="eastAsia"/>
          <w:sz w:val="32"/>
          <w:szCs w:val="32"/>
        </w:rPr>
        <w:t>引进大师名师</w:t>
      </w:r>
      <w:r w:rsidR="00A11F3E" w:rsidRPr="00F9130B">
        <w:rPr>
          <w:rFonts w:ascii="仿宋_GB2312" w:eastAsia="仿宋_GB2312" w:hAnsi="仿宋" w:hint="eastAsia"/>
          <w:sz w:val="32"/>
          <w:szCs w:val="32"/>
        </w:rPr>
        <w:t>。</w:t>
      </w:r>
      <w:r w:rsidR="00A87F2D" w:rsidRPr="00F9130B">
        <w:rPr>
          <w:rFonts w:ascii="仿宋_GB2312" w:eastAsia="仿宋_GB2312" w:hAnsi="仿宋" w:hint="eastAsia"/>
          <w:sz w:val="32"/>
          <w:szCs w:val="32"/>
        </w:rPr>
        <w:t>实行更积极、更开放、更有效的人才培养引进政策，促进</w:t>
      </w:r>
      <w:r w:rsidR="00FD2D27" w:rsidRPr="00F9130B">
        <w:rPr>
          <w:rFonts w:ascii="仿宋_GB2312" w:eastAsia="仿宋_GB2312" w:hAnsi="仿宋" w:hint="eastAsia"/>
          <w:sz w:val="32"/>
          <w:szCs w:val="32"/>
        </w:rPr>
        <w:t>教育</w:t>
      </w:r>
      <w:r w:rsidR="00A87F2D" w:rsidRPr="00F9130B">
        <w:rPr>
          <w:rFonts w:ascii="仿宋_GB2312" w:eastAsia="仿宋_GB2312" w:hAnsi="仿宋" w:hint="eastAsia"/>
          <w:sz w:val="32"/>
          <w:szCs w:val="32"/>
        </w:rPr>
        <w:t>大师名师成长。</w:t>
      </w:r>
      <w:r w:rsidR="00577AD8" w:rsidRPr="00F9130B">
        <w:rPr>
          <w:rFonts w:ascii="仿宋_GB2312" w:eastAsia="仿宋_GB2312" w:hAnsi="仿宋" w:hint="eastAsia"/>
          <w:sz w:val="32"/>
          <w:szCs w:val="32"/>
        </w:rPr>
        <w:t>在</w:t>
      </w:r>
      <w:r w:rsidR="00A87F2D" w:rsidRPr="00F9130B">
        <w:rPr>
          <w:rFonts w:ascii="仿宋_GB2312" w:eastAsia="仿宋_GB2312" w:hAnsi="仿宋" w:hint="eastAsia"/>
          <w:sz w:val="32"/>
          <w:szCs w:val="32"/>
        </w:rPr>
        <w:t>基础教育学校、职业学校实施</w:t>
      </w:r>
      <w:r w:rsidR="00D10B3C" w:rsidRPr="00F9130B">
        <w:rPr>
          <w:rFonts w:ascii="仿宋_GB2312" w:eastAsia="仿宋_GB2312" w:hAnsi="仿宋" w:hint="eastAsia"/>
          <w:sz w:val="32"/>
          <w:szCs w:val="32"/>
        </w:rPr>
        <w:t>“中小学</w:t>
      </w:r>
      <w:r w:rsidR="00D10B3C" w:rsidRPr="00F9130B">
        <w:rPr>
          <w:rFonts w:ascii="仿宋_GB2312" w:eastAsia="仿宋_GB2312" w:hAnsi="仿宋"/>
          <w:sz w:val="32"/>
          <w:szCs w:val="32"/>
        </w:rPr>
        <w:t>校</w:t>
      </w:r>
      <w:r w:rsidR="00D10B3C" w:rsidRPr="00F9130B">
        <w:rPr>
          <w:rFonts w:ascii="仿宋_GB2312" w:eastAsia="仿宋_GB2312" w:hAnsi="仿宋" w:hint="eastAsia"/>
          <w:sz w:val="32"/>
          <w:szCs w:val="32"/>
        </w:rPr>
        <w:t>（园）长梯队培养工程”</w:t>
      </w:r>
      <w:r w:rsidR="00A87F2D" w:rsidRPr="00F9130B">
        <w:rPr>
          <w:rFonts w:ascii="仿宋_GB2312" w:eastAsia="仿宋_GB2312" w:hAnsi="仿宋" w:hint="eastAsia"/>
          <w:sz w:val="32"/>
          <w:szCs w:val="32"/>
        </w:rPr>
        <w:t>“长白山教学名师</w:t>
      </w:r>
      <w:r w:rsidR="00935B1B" w:rsidRPr="00F9130B">
        <w:rPr>
          <w:rFonts w:ascii="仿宋_GB2312" w:eastAsia="仿宋_GB2312" w:hAnsi="仿宋" w:hint="eastAsia"/>
          <w:sz w:val="32"/>
          <w:szCs w:val="32"/>
        </w:rPr>
        <w:t>计划</w:t>
      </w:r>
      <w:r w:rsidR="00D10B3C" w:rsidRPr="00F9130B">
        <w:rPr>
          <w:rFonts w:ascii="仿宋_GB2312" w:eastAsia="仿宋_GB2312" w:hAnsi="仿宋" w:hint="eastAsia"/>
          <w:sz w:val="32"/>
          <w:szCs w:val="32"/>
        </w:rPr>
        <w:t>”</w:t>
      </w:r>
      <w:r w:rsidR="00A87F2D" w:rsidRPr="00F9130B">
        <w:rPr>
          <w:rFonts w:ascii="仿宋_GB2312" w:eastAsia="仿宋_GB2312" w:hAnsi="仿宋" w:hint="eastAsia"/>
          <w:sz w:val="32"/>
          <w:szCs w:val="32"/>
        </w:rPr>
        <w:t>“长白山技能导师</w:t>
      </w:r>
      <w:r w:rsidR="00935B1B" w:rsidRPr="00F9130B">
        <w:rPr>
          <w:rFonts w:ascii="仿宋_GB2312" w:eastAsia="仿宋_GB2312" w:hAnsi="仿宋" w:hint="eastAsia"/>
          <w:sz w:val="32"/>
          <w:szCs w:val="32"/>
        </w:rPr>
        <w:t>计划</w:t>
      </w:r>
      <w:r w:rsidR="00A87F2D" w:rsidRPr="00F9130B">
        <w:rPr>
          <w:rFonts w:ascii="仿宋_GB2312" w:eastAsia="仿宋_GB2312" w:hAnsi="仿宋" w:hint="eastAsia"/>
          <w:sz w:val="32"/>
          <w:szCs w:val="32"/>
        </w:rPr>
        <w:t>”</w:t>
      </w:r>
      <w:r w:rsidR="00935B1B" w:rsidRPr="00F9130B">
        <w:rPr>
          <w:rFonts w:ascii="仿宋_GB2312" w:eastAsia="仿宋_GB2312" w:hAnsi="仿宋" w:hint="eastAsia"/>
          <w:sz w:val="32"/>
          <w:szCs w:val="32"/>
        </w:rPr>
        <w:t>，</w:t>
      </w:r>
      <w:r w:rsidR="00A87F2D" w:rsidRPr="00F9130B">
        <w:rPr>
          <w:rFonts w:ascii="仿宋_GB2312" w:eastAsia="仿宋_GB2312" w:hAnsi="仿宋" w:hint="eastAsia"/>
          <w:sz w:val="32"/>
          <w:szCs w:val="32"/>
        </w:rPr>
        <w:t>加快培育一批扎根</w:t>
      </w:r>
      <w:r w:rsidR="00935B1B" w:rsidRPr="00F9130B">
        <w:rPr>
          <w:rFonts w:ascii="仿宋_GB2312" w:eastAsia="仿宋_GB2312" w:hAnsi="仿宋" w:hint="eastAsia"/>
          <w:sz w:val="32"/>
          <w:szCs w:val="32"/>
        </w:rPr>
        <w:t>基层</w:t>
      </w:r>
      <w:r w:rsidR="00B7138F" w:rsidRPr="00F9130B">
        <w:rPr>
          <w:rFonts w:ascii="仿宋_GB2312" w:eastAsia="仿宋_GB2312" w:hAnsi="仿宋" w:hint="eastAsia"/>
          <w:sz w:val="32"/>
          <w:szCs w:val="32"/>
        </w:rPr>
        <w:t>、热爱教育</w:t>
      </w:r>
      <w:r w:rsidR="00A87F2D" w:rsidRPr="00F9130B">
        <w:rPr>
          <w:rFonts w:ascii="仿宋_GB2312" w:eastAsia="仿宋_GB2312" w:hAnsi="仿宋" w:hint="eastAsia"/>
          <w:sz w:val="32"/>
          <w:szCs w:val="32"/>
        </w:rPr>
        <w:t>的优秀</w:t>
      </w:r>
      <w:r w:rsidR="00D10B3C" w:rsidRPr="00F9130B">
        <w:rPr>
          <w:rFonts w:ascii="仿宋_GB2312" w:eastAsia="仿宋_GB2312" w:hAnsi="仿宋" w:hint="eastAsia"/>
          <w:sz w:val="32"/>
          <w:szCs w:val="32"/>
        </w:rPr>
        <w:t>校长和</w:t>
      </w:r>
      <w:r w:rsidR="00A87F2D" w:rsidRPr="00F9130B">
        <w:rPr>
          <w:rFonts w:ascii="仿宋_GB2312" w:eastAsia="仿宋_GB2312" w:hAnsi="仿宋" w:hint="eastAsia"/>
          <w:sz w:val="32"/>
          <w:szCs w:val="32"/>
        </w:rPr>
        <w:t>教师。在高等学校</w:t>
      </w:r>
      <w:r w:rsidR="00956D4E" w:rsidRPr="00F9130B">
        <w:rPr>
          <w:rFonts w:ascii="仿宋_GB2312" w:eastAsia="仿宋_GB2312" w:hAnsi="仿宋" w:hint="eastAsia"/>
          <w:sz w:val="32"/>
          <w:szCs w:val="32"/>
        </w:rPr>
        <w:t>实施“两院院士”、“千人计划”、“长江学者”、“国家杰青”等高端人才培养引进计划，对培养对象给予重点扶持，对引进人才和团队给予特殊待遇。</w:t>
      </w:r>
      <w:r w:rsidR="00A87F2D" w:rsidRPr="00F9130B">
        <w:rPr>
          <w:rFonts w:ascii="仿宋_GB2312" w:eastAsia="仿宋_GB2312" w:hAnsi="仿宋" w:hint="eastAsia"/>
          <w:sz w:val="32"/>
          <w:szCs w:val="32"/>
        </w:rPr>
        <w:t>在普通高校、高职学校</w:t>
      </w:r>
      <w:r w:rsidR="00E06B34" w:rsidRPr="00F9130B">
        <w:rPr>
          <w:rFonts w:ascii="仿宋_GB2312" w:eastAsia="仿宋_GB2312" w:hAnsi="仿宋" w:hint="eastAsia"/>
          <w:sz w:val="32"/>
          <w:szCs w:val="32"/>
        </w:rPr>
        <w:t>继续实施长白山学者计划和长白山技能名师计划，</w:t>
      </w:r>
      <w:r w:rsidR="00FD2D27" w:rsidRPr="00F9130B">
        <w:rPr>
          <w:rFonts w:ascii="仿宋_GB2312" w:eastAsia="仿宋_GB2312" w:hAnsi="仿宋" w:hint="eastAsia"/>
          <w:sz w:val="32"/>
          <w:szCs w:val="32"/>
        </w:rPr>
        <w:t>进一步提升水平和</w:t>
      </w:r>
      <w:r w:rsidR="00577AD8" w:rsidRPr="00F9130B">
        <w:rPr>
          <w:rFonts w:ascii="仿宋_GB2312" w:eastAsia="仿宋_GB2312" w:hAnsi="仿宋" w:hint="eastAsia"/>
          <w:sz w:val="32"/>
          <w:szCs w:val="32"/>
        </w:rPr>
        <w:t>影响力，</w:t>
      </w:r>
      <w:r w:rsidR="00E06B34" w:rsidRPr="00F9130B">
        <w:rPr>
          <w:rFonts w:ascii="仿宋_GB2312" w:eastAsia="仿宋_GB2312" w:hAnsi="仿宋" w:hint="eastAsia"/>
          <w:sz w:val="32"/>
          <w:szCs w:val="32"/>
        </w:rPr>
        <w:t>使之成为“吉林人才”品牌。</w:t>
      </w:r>
      <w:r w:rsidR="00A87F2D" w:rsidRPr="00F9130B">
        <w:rPr>
          <w:rFonts w:ascii="仿宋_GB2312" w:eastAsia="仿宋_GB2312" w:hAnsi="仿宋" w:hint="eastAsia"/>
          <w:sz w:val="32"/>
          <w:szCs w:val="32"/>
        </w:rPr>
        <w:t>支持高校</w:t>
      </w:r>
      <w:r w:rsidR="00E06B34" w:rsidRPr="00F9130B">
        <w:rPr>
          <w:rFonts w:ascii="仿宋_GB2312" w:eastAsia="仿宋_GB2312" w:hAnsi="仿宋" w:hint="eastAsia"/>
          <w:sz w:val="32"/>
          <w:szCs w:val="32"/>
        </w:rPr>
        <w:t>实施</w:t>
      </w:r>
      <w:r w:rsidR="00577AD8" w:rsidRPr="00F9130B">
        <w:rPr>
          <w:rFonts w:ascii="仿宋_GB2312" w:eastAsia="仿宋_GB2312" w:hAnsi="仿宋" w:hint="eastAsia"/>
          <w:bCs/>
          <w:sz w:val="32"/>
          <w:szCs w:val="32"/>
        </w:rPr>
        <w:t>中青年学科领军后备人才专项培养计划，推动</w:t>
      </w:r>
      <w:r w:rsidR="00E06B34" w:rsidRPr="00F9130B">
        <w:rPr>
          <w:rFonts w:ascii="仿宋_GB2312" w:eastAsia="仿宋_GB2312" w:hAnsi="仿宋" w:hint="eastAsia"/>
          <w:sz w:val="32"/>
          <w:szCs w:val="32"/>
        </w:rPr>
        <w:t>教学和科研</w:t>
      </w:r>
      <w:r w:rsidR="00577AD8" w:rsidRPr="00F9130B">
        <w:rPr>
          <w:rFonts w:ascii="仿宋_GB2312" w:eastAsia="仿宋_GB2312" w:hAnsi="仿宋" w:hint="eastAsia"/>
          <w:sz w:val="32"/>
          <w:szCs w:val="32"/>
        </w:rPr>
        <w:t>带头人及团队梯队成长。</w:t>
      </w:r>
      <w:r w:rsidR="00577AD8" w:rsidRPr="00F9130B">
        <w:rPr>
          <w:rFonts w:ascii="仿宋_GB2312" w:eastAsia="仿宋_GB2312" w:hAnsi="仿宋" w:hint="eastAsia"/>
          <w:bCs/>
          <w:sz w:val="32"/>
          <w:szCs w:val="32"/>
        </w:rPr>
        <w:t>鼓励高校在高水平</w:t>
      </w:r>
      <w:r w:rsidR="00E06B34" w:rsidRPr="00F9130B">
        <w:rPr>
          <w:rFonts w:ascii="仿宋_GB2312" w:eastAsia="仿宋_GB2312" w:hAnsi="仿宋" w:hint="eastAsia"/>
          <w:bCs/>
          <w:sz w:val="32"/>
          <w:szCs w:val="32"/>
        </w:rPr>
        <w:t>学科点实行“人才特区”试点。</w:t>
      </w:r>
    </w:p>
    <w:p w:rsidR="00AE3F70" w:rsidRPr="00F9130B" w:rsidRDefault="007B69BE" w:rsidP="00945850">
      <w:pPr>
        <w:spacing w:line="52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推进教师</w:t>
      </w:r>
      <w:r w:rsidR="00577AD8" w:rsidRPr="00F9130B">
        <w:rPr>
          <w:rFonts w:ascii="仿宋_GB2312" w:eastAsia="仿宋_GB2312" w:hAnsi="仿宋" w:hint="eastAsia"/>
          <w:sz w:val="32"/>
          <w:szCs w:val="32"/>
        </w:rPr>
        <w:t>队伍</w:t>
      </w:r>
      <w:r w:rsidRPr="00F9130B">
        <w:rPr>
          <w:rFonts w:ascii="仿宋_GB2312" w:eastAsia="仿宋_GB2312" w:hAnsi="仿宋" w:hint="eastAsia"/>
          <w:sz w:val="32"/>
          <w:szCs w:val="32"/>
        </w:rPr>
        <w:t>专业化发展</w:t>
      </w:r>
      <w:r w:rsidR="00577AD8" w:rsidRPr="00F9130B">
        <w:rPr>
          <w:rFonts w:ascii="仿宋_GB2312" w:eastAsia="仿宋_GB2312" w:hAnsi="仿宋" w:hint="eastAsia"/>
          <w:sz w:val="32"/>
          <w:szCs w:val="32"/>
        </w:rPr>
        <w:t>。</w:t>
      </w:r>
      <w:r w:rsidR="00FD2D27" w:rsidRPr="00F9130B">
        <w:rPr>
          <w:rFonts w:ascii="仿宋_GB2312" w:eastAsia="仿宋_GB2312" w:hAnsi="仿宋" w:hint="eastAsia"/>
          <w:sz w:val="32"/>
          <w:szCs w:val="32"/>
        </w:rPr>
        <w:t>开展中小学、幼儿园教师</w:t>
      </w:r>
      <w:r w:rsidR="00935B1B" w:rsidRPr="00F9130B">
        <w:rPr>
          <w:rFonts w:ascii="仿宋_GB2312" w:eastAsia="仿宋_GB2312" w:hAnsi="仿宋" w:hint="eastAsia"/>
          <w:sz w:val="32"/>
          <w:szCs w:val="32"/>
        </w:rPr>
        <w:t>新一轮全员培训，落实</w:t>
      </w:r>
      <w:r w:rsidR="00FD2D27" w:rsidRPr="00F9130B">
        <w:rPr>
          <w:rFonts w:ascii="仿宋_GB2312" w:eastAsia="仿宋_GB2312" w:hAnsi="仿宋" w:hint="eastAsia"/>
          <w:sz w:val="32"/>
          <w:szCs w:val="32"/>
        </w:rPr>
        <w:t>国家级培训</w:t>
      </w:r>
      <w:r w:rsidR="00AE3F70" w:rsidRPr="00F9130B">
        <w:rPr>
          <w:rFonts w:ascii="仿宋_GB2312" w:eastAsia="仿宋_GB2312" w:hAnsi="仿宋" w:hint="eastAsia"/>
          <w:sz w:val="32"/>
          <w:szCs w:val="32"/>
        </w:rPr>
        <w:t>计划，实施中小学教师专业发展提升计划、信息技术应用能力提升工程。对职业学校教师实行五年一周期的全员培训，落实专业教师定期到企业实践制度，五年内“双师型”教师占比达到65%以上。推进高校建立教师教学发展中心，加强新入职教师岗前培训，重点提高教育教学能力。强化各级各类学校教研制度和机构建设，</w:t>
      </w:r>
      <w:r w:rsidR="00A10DCA" w:rsidRPr="00F9130B">
        <w:rPr>
          <w:rFonts w:ascii="仿宋_GB2312" w:eastAsia="仿宋_GB2312" w:hAnsi="仿宋" w:hint="eastAsia"/>
          <w:sz w:val="32"/>
          <w:szCs w:val="32"/>
        </w:rPr>
        <w:t>发挥教学名师、优秀</w:t>
      </w:r>
      <w:r w:rsidR="00A10DCA" w:rsidRPr="00F9130B">
        <w:rPr>
          <w:rFonts w:ascii="仿宋_GB2312" w:eastAsia="仿宋_GB2312" w:hAnsi="仿宋" w:hint="eastAsia"/>
          <w:sz w:val="32"/>
          <w:szCs w:val="32"/>
        </w:rPr>
        <w:lastRenderedPageBreak/>
        <w:t>教师示范引领作用，</w:t>
      </w:r>
      <w:r w:rsidR="00AE3F70" w:rsidRPr="00F9130B">
        <w:rPr>
          <w:rFonts w:ascii="仿宋_GB2312" w:eastAsia="仿宋_GB2312" w:hAnsi="仿宋" w:hint="eastAsia"/>
          <w:sz w:val="32"/>
          <w:szCs w:val="32"/>
        </w:rPr>
        <w:t>推动教学团队、创新团队建设。支持普通师范院校和职业师范院校及师范专业建设，改善办学条件，改进培养机制，提高培养质量。</w:t>
      </w:r>
    </w:p>
    <w:p w:rsidR="00D37CC7" w:rsidRPr="00F9130B" w:rsidRDefault="004A4F78" w:rsidP="00945850">
      <w:pPr>
        <w:spacing w:line="520" w:lineRule="exact"/>
        <w:ind w:firstLineChars="200" w:firstLine="640"/>
        <w:rPr>
          <w:rFonts w:ascii="仿宋_GB2312" w:eastAsia="仿宋_GB2312" w:hAnsi="仿宋"/>
          <w:sz w:val="32"/>
          <w:szCs w:val="32"/>
        </w:rPr>
      </w:pPr>
      <w:r w:rsidRPr="00F9130B">
        <w:rPr>
          <w:rFonts w:ascii="仿宋_GB2312" w:eastAsia="仿宋_GB2312" w:hAnsi="仿宋" w:hint="eastAsia"/>
          <w:bCs/>
          <w:sz w:val="32"/>
          <w:szCs w:val="32"/>
        </w:rPr>
        <w:t>促进教师资源优化配置。</w:t>
      </w:r>
      <w:r w:rsidR="00D37CC7" w:rsidRPr="00F9130B">
        <w:rPr>
          <w:rFonts w:ascii="仿宋_GB2312" w:eastAsia="仿宋_GB2312" w:hAnsi="仿宋" w:hint="eastAsia"/>
          <w:sz w:val="32"/>
          <w:szCs w:val="32"/>
        </w:rPr>
        <w:t>推动解决公办幼儿园</w:t>
      </w:r>
      <w:proofErr w:type="gramStart"/>
      <w:r w:rsidR="00D37CC7" w:rsidRPr="00F9130B">
        <w:rPr>
          <w:rFonts w:ascii="仿宋_GB2312" w:eastAsia="仿宋_GB2312" w:hAnsi="仿宋" w:hint="eastAsia"/>
          <w:sz w:val="32"/>
          <w:szCs w:val="32"/>
        </w:rPr>
        <w:t>在岗非</w:t>
      </w:r>
      <w:proofErr w:type="gramEnd"/>
      <w:r w:rsidR="00D37CC7" w:rsidRPr="00F9130B">
        <w:rPr>
          <w:rFonts w:ascii="仿宋_GB2312" w:eastAsia="仿宋_GB2312" w:hAnsi="仿宋" w:hint="eastAsia"/>
          <w:sz w:val="32"/>
          <w:szCs w:val="32"/>
        </w:rPr>
        <w:t>在编教师、农村集体办园教师工资待遇问题，逐步实现同工同酬。</w:t>
      </w:r>
      <w:r w:rsidRPr="00F9130B">
        <w:rPr>
          <w:rFonts w:ascii="仿宋_GB2312" w:eastAsia="仿宋_GB2312" w:hAnsi="仿宋" w:hint="eastAsia"/>
          <w:sz w:val="32"/>
          <w:szCs w:val="32"/>
        </w:rPr>
        <w:t>实施“乡村教师支持计划”，对长期在基层、农村和艰苦边远地区工作的教师，落实津贴补贴标准。继续实施省属高校师范生免费教育项目和农村义务教育阶段学校、中职学校教师特设岗位计划</w:t>
      </w:r>
      <w:r w:rsidR="00D37CC7" w:rsidRPr="00F9130B">
        <w:rPr>
          <w:rFonts w:ascii="仿宋_GB2312" w:eastAsia="仿宋_GB2312" w:hAnsi="仿宋" w:hint="eastAsia"/>
          <w:sz w:val="32"/>
          <w:szCs w:val="32"/>
        </w:rPr>
        <w:t>，探索建立非师范专业毕业生</w:t>
      </w:r>
      <w:r w:rsidRPr="00F9130B">
        <w:rPr>
          <w:rFonts w:ascii="仿宋_GB2312" w:eastAsia="仿宋_GB2312" w:hAnsi="仿宋" w:hint="eastAsia"/>
          <w:sz w:val="32"/>
          <w:szCs w:val="32"/>
        </w:rPr>
        <w:t>到农村学校</w:t>
      </w:r>
      <w:r w:rsidR="00D37CC7" w:rsidRPr="00F9130B">
        <w:rPr>
          <w:rFonts w:ascii="仿宋_GB2312" w:eastAsia="仿宋_GB2312" w:hAnsi="仿宋" w:hint="eastAsia"/>
          <w:sz w:val="32"/>
          <w:szCs w:val="32"/>
        </w:rPr>
        <w:t>服务的学费代偿机制</w:t>
      </w:r>
      <w:r w:rsidRPr="00F9130B">
        <w:rPr>
          <w:rFonts w:ascii="仿宋_GB2312" w:eastAsia="仿宋_GB2312" w:hAnsi="仿宋" w:hint="eastAsia"/>
          <w:sz w:val="32"/>
          <w:szCs w:val="32"/>
        </w:rPr>
        <w:t>。</w:t>
      </w:r>
      <w:r w:rsidR="00D37CC7" w:rsidRPr="00F9130B">
        <w:rPr>
          <w:rFonts w:ascii="仿宋_GB2312" w:eastAsia="仿宋_GB2312" w:hAnsi="仿宋" w:hint="eastAsia"/>
          <w:sz w:val="32"/>
          <w:szCs w:val="32"/>
        </w:rPr>
        <w:t>健全教师补充机制，</w:t>
      </w:r>
      <w:r w:rsidR="00A10DCA" w:rsidRPr="00F9130B">
        <w:rPr>
          <w:rFonts w:ascii="仿宋_GB2312" w:eastAsia="仿宋_GB2312" w:hAnsi="仿宋" w:hint="eastAsia"/>
          <w:sz w:val="32"/>
          <w:szCs w:val="32"/>
        </w:rPr>
        <w:t>重点加强贫困地区、农村学校紧缺学科教师补充，</w:t>
      </w:r>
      <w:r w:rsidR="00D37CC7" w:rsidRPr="00F9130B">
        <w:rPr>
          <w:rFonts w:ascii="仿宋_GB2312" w:eastAsia="仿宋_GB2312" w:hAnsi="仿宋" w:hint="eastAsia"/>
          <w:sz w:val="32"/>
          <w:szCs w:val="32"/>
        </w:rPr>
        <w:t>逐步建立新聘教师农村学校任教服务期制度。在中小学和中职学校探索设置正高级职称。允许高校和职业院校设立一定比例的流动岗位，聘请各类高级专业人才兼职任教。根据不同岗位要求，实行教师分类评价机制。</w:t>
      </w:r>
    </w:p>
    <w:p w:rsidR="00A10DCA" w:rsidRPr="00F9130B" w:rsidRDefault="00A10DCA" w:rsidP="00945850">
      <w:pPr>
        <w:spacing w:line="520" w:lineRule="exact"/>
        <w:ind w:firstLineChars="200" w:firstLine="640"/>
        <w:rPr>
          <w:rFonts w:ascii="仿宋_GB2312" w:eastAsia="仿宋_GB2312" w:hAnsi="楷体"/>
          <w:sz w:val="32"/>
          <w:szCs w:val="32"/>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F9130B" w:rsidRPr="00F9130B" w:rsidTr="00A10DCA">
        <w:trPr>
          <w:trHeight w:val="1124"/>
        </w:trPr>
        <w:tc>
          <w:tcPr>
            <w:tcW w:w="8820" w:type="dxa"/>
            <w:tcBorders>
              <w:top w:val="single" w:sz="4" w:space="0" w:color="auto"/>
              <w:left w:val="single" w:sz="4" w:space="0" w:color="auto"/>
              <w:bottom w:val="single" w:sz="4" w:space="0" w:color="auto"/>
              <w:right w:val="single" w:sz="4" w:space="0" w:color="auto"/>
            </w:tcBorders>
            <w:hideMark/>
          </w:tcPr>
          <w:p w:rsidR="0022330B" w:rsidRPr="00F9130B" w:rsidRDefault="0022330B" w:rsidP="00DB6AA2">
            <w:pPr>
              <w:spacing w:line="360" w:lineRule="auto"/>
              <w:jc w:val="center"/>
              <w:rPr>
                <w:rFonts w:ascii="黑体" w:eastAsia="黑体" w:hAnsi="黑体"/>
                <w:sz w:val="24"/>
                <w:szCs w:val="24"/>
              </w:rPr>
            </w:pPr>
            <w:r w:rsidRPr="00F9130B">
              <w:rPr>
                <w:rFonts w:ascii="黑体" w:eastAsia="黑体" w:hAnsi="黑体" w:hint="eastAsia"/>
                <w:sz w:val="24"/>
                <w:szCs w:val="24"/>
              </w:rPr>
              <w:t>专栏</w:t>
            </w:r>
            <w:r w:rsidR="00945850" w:rsidRPr="00F9130B">
              <w:rPr>
                <w:rFonts w:ascii="黑体" w:eastAsia="黑体" w:hAnsi="黑体" w:hint="eastAsia"/>
                <w:sz w:val="24"/>
                <w:szCs w:val="24"/>
              </w:rPr>
              <w:t>10</w:t>
            </w:r>
            <w:r w:rsidRPr="00F9130B">
              <w:rPr>
                <w:rFonts w:ascii="黑体" w:eastAsia="黑体" w:hAnsi="黑体" w:hint="eastAsia"/>
                <w:sz w:val="24"/>
                <w:szCs w:val="24"/>
              </w:rPr>
              <w:t xml:space="preserve">  高水平师资队伍建设工程</w:t>
            </w:r>
          </w:p>
          <w:p w:rsidR="0022330B" w:rsidRPr="00F9130B" w:rsidRDefault="0022330B" w:rsidP="00DB6AA2">
            <w:pPr>
              <w:spacing w:line="360" w:lineRule="auto"/>
              <w:ind w:firstLineChars="200" w:firstLine="420"/>
              <w:rPr>
                <w:rFonts w:asciiTheme="minorEastAsia" w:hAnsiTheme="minorEastAsia"/>
                <w:szCs w:val="21"/>
              </w:rPr>
            </w:pPr>
            <w:r w:rsidRPr="00F9130B">
              <w:rPr>
                <w:rFonts w:asciiTheme="minorEastAsia" w:hAnsiTheme="minorEastAsia" w:hint="eastAsia"/>
                <w:szCs w:val="21"/>
              </w:rPr>
              <w:t>基础教育师资提升计划。组织中小学、幼儿园校（园）长和教师</w:t>
            </w:r>
            <w:r w:rsidR="00D10B3C" w:rsidRPr="00F9130B">
              <w:rPr>
                <w:rFonts w:asciiTheme="minorEastAsia" w:hAnsiTheme="minorEastAsia" w:hint="eastAsia"/>
                <w:szCs w:val="21"/>
              </w:rPr>
              <w:t>参加</w:t>
            </w:r>
            <w:r w:rsidR="00D10B3C" w:rsidRPr="00F9130B">
              <w:rPr>
                <w:rFonts w:asciiTheme="minorEastAsia" w:hAnsiTheme="minorEastAsia"/>
                <w:szCs w:val="21"/>
              </w:rPr>
              <w:t>的</w:t>
            </w:r>
            <w:r w:rsidRPr="00F9130B">
              <w:rPr>
                <w:rFonts w:asciiTheme="minorEastAsia" w:hAnsiTheme="minorEastAsia" w:hint="eastAsia"/>
                <w:szCs w:val="21"/>
              </w:rPr>
              <w:t>各类国家级、省级培训。培养百名“长白山教学名师”。每年招聘</w:t>
            </w:r>
            <w:proofErr w:type="gramStart"/>
            <w:r w:rsidRPr="00F9130B">
              <w:rPr>
                <w:rFonts w:asciiTheme="minorEastAsia" w:hAnsiTheme="minorEastAsia" w:hint="eastAsia"/>
                <w:szCs w:val="21"/>
              </w:rPr>
              <w:t>特</w:t>
            </w:r>
            <w:proofErr w:type="gramEnd"/>
            <w:r w:rsidRPr="00F9130B">
              <w:rPr>
                <w:rFonts w:asciiTheme="minorEastAsia" w:hAnsiTheme="minorEastAsia" w:hint="eastAsia"/>
                <w:szCs w:val="21"/>
              </w:rPr>
              <w:t>岗教师3000人左右。每年培养省属高校免费师范生500人左右。</w:t>
            </w:r>
            <w:r w:rsidR="00651575" w:rsidRPr="00F9130B">
              <w:rPr>
                <w:rFonts w:asciiTheme="minorEastAsia" w:hAnsiTheme="minorEastAsia" w:hint="eastAsia"/>
                <w:szCs w:val="21"/>
              </w:rPr>
              <w:t>继续为边远艰苦地区农村学校教师建设周转宿舍。</w:t>
            </w:r>
          </w:p>
          <w:p w:rsidR="0022330B" w:rsidRPr="00F9130B" w:rsidRDefault="0022330B" w:rsidP="00DB6AA2">
            <w:pPr>
              <w:spacing w:line="360" w:lineRule="auto"/>
              <w:ind w:firstLineChars="200" w:firstLine="420"/>
              <w:rPr>
                <w:rFonts w:asciiTheme="minorEastAsia" w:hAnsiTheme="minorEastAsia"/>
                <w:szCs w:val="21"/>
              </w:rPr>
            </w:pPr>
            <w:r w:rsidRPr="00F9130B">
              <w:rPr>
                <w:rFonts w:asciiTheme="minorEastAsia" w:hAnsiTheme="minorEastAsia" w:hint="eastAsia"/>
                <w:szCs w:val="21"/>
              </w:rPr>
              <w:t>职业教育师资提升计划。每年遴选30个左右职业教育优秀教学团队，50名左右专业教学领军人才。设立100个中职学校“技能导师工作室”。推进10个左右中职学校正高级职称试点。遴选一批高职院校教学名师。</w:t>
            </w:r>
          </w:p>
          <w:p w:rsidR="0022330B" w:rsidRPr="00F9130B" w:rsidRDefault="0022330B" w:rsidP="00DB6AA2">
            <w:pPr>
              <w:spacing w:line="360" w:lineRule="auto"/>
              <w:ind w:firstLineChars="200" w:firstLine="420"/>
              <w:rPr>
                <w:rFonts w:ascii="仿宋_GB2312" w:eastAsia="仿宋_GB2312" w:hAnsi="仿宋"/>
                <w:sz w:val="30"/>
                <w:szCs w:val="30"/>
              </w:rPr>
            </w:pPr>
            <w:r w:rsidRPr="00F9130B">
              <w:rPr>
                <w:rFonts w:asciiTheme="minorEastAsia" w:hAnsiTheme="minorEastAsia" w:hint="eastAsia"/>
                <w:szCs w:val="21"/>
              </w:rPr>
              <w:t>高等教育师资提升计划。高校国家级高端人才达到240人左右，“长白山学者”和“长白山技能名师”达到600人左右。在教学和科研领域打造一批重点团队。实施优秀教育科研人员培养计划，为我省新型</w:t>
            </w:r>
            <w:proofErr w:type="gramStart"/>
            <w:r w:rsidRPr="00F9130B">
              <w:rPr>
                <w:rFonts w:asciiTheme="minorEastAsia" w:hAnsiTheme="minorEastAsia" w:hint="eastAsia"/>
                <w:szCs w:val="21"/>
              </w:rPr>
              <w:t>教育智库建设</w:t>
            </w:r>
            <w:proofErr w:type="gramEnd"/>
            <w:r w:rsidRPr="00F9130B">
              <w:rPr>
                <w:rFonts w:asciiTheme="minorEastAsia" w:hAnsiTheme="minorEastAsia" w:hint="eastAsia"/>
                <w:szCs w:val="21"/>
              </w:rPr>
              <w:t>提供人才支撑。推进民办高校强师计划。建设高素质的思想政治教育教师和辅导员队伍。</w:t>
            </w:r>
          </w:p>
        </w:tc>
      </w:tr>
    </w:tbl>
    <w:p w:rsidR="0022330B" w:rsidRPr="00F9130B" w:rsidRDefault="0022330B" w:rsidP="004F085B">
      <w:pPr>
        <w:spacing w:line="560" w:lineRule="exact"/>
        <w:ind w:firstLineChars="200" w:firstLine="600"/>
        <w:rPr>
          <w:rFonts w:ascii="仿宋_GB2312" w:eastAsia="仿宋_GB2312" w:hAnsi="仿宋"/>
          <w:sz w:val="30"/>
          <w:szCs w:val="30"/>
        </w:rPr>
      </w:pPr>
    </w:p>
    <w:p w:rsidR="00A10DCA" w:rsidRPr="00F9130B" w:rsidRDefault="00A10DCA" w:rsidP="004F085B">
      <w:pPr>
        <w:spacing w:line="56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lastRenderedPageBreak/>
        <w:t>（十</w:t>
      </w:r>
      <w:r w:rsidR="0006647E" w:rsidRPr="00F9130B">
        <w:rPr>
          <w:rFonts w:ascii="楷体_GB2312" w:eastAsia="楷体_GB2312" w:hAnsi="楷体" w:hint="eastAsia"/>
          <w:sz w:val="32"/>
          <w:szCs w:val="32"/>
        </w:rPr>
        <w:t>三</w:t>
      </w:r>
      <w:r w:rsidRPr="00F9130B">
        <w:rPr>
          <w:rFonts w:ascii="楷体_GB2312" w:eastAsia="楷体_GB2312" w:hAnsi="楷体" w:hint="eastAsia"/>
          <w:sz w:val="32"/>
          <w:szCs w:val="32"/>
        </w:rPr>
        <w:t>）坚持开放共享，大力发展</w:t>
      </w:r>
      <w:r w:rsidR="00DB6AA2" w:rsidRPr="00F9130B">
        <w:rPr>
          <w:rFonts w:ascii="楷体_GB2312" w:eastAsia="楷体_GB2312" w:hAnsi="楷体" w:hint="eastAsia"/>
          <w:sz w:val="32"/>
          <w:szCs w:val="32"/>
        </w:rPr>
        <w:t>教育信息化</w:t>
      </w:r>
    </w:p>
    <w:p w:rsidR="00A10DCA" w:rsidRPr="00F9130B" w:rsidRDefault="00A10DCA" w:rsidP="00885602">
      <w:pPr>
        <w:spacing w:line="56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完善教育信息化基础支撑条件。继续深入做好 “三通工程”建设与应用，推动吉林省教育天网地网工程建设，建成覆盖全省各级各类学校的教育专网。完善吉林省教育</w:t>
      </w:r>
      <w:proofErr w:type="gramStart"/>
      <w:r w:rsidRPr="00F9130B">
        <w:rPr>
          <w:rFonts w:ascii="仿宋_GB2312" w:eastAsia="仿宋_GB2312" w:hAnsi="仿宋" w:hint="eastAsia"/>
          <w:sz w:val="32"/>
          <w:szCs w:val="32"/>
        </w:rPr>
        <w:t>云数据</w:t>
      </w:r>
      <w:proofErr w:type="gramEnd"/>
      <w:r w:rsidRPr="00F9130B">
        <w:rPr>
          <w:rFonts w:ascii="仿宋_GB2312" w:eastAsia="仿宋_GB2312" w:hAnsi="仿宋" w:hint="eastAsia"/>
          <w:sz w:val="32"/>
          <w:szCs w:val="32"/>
        </w:rPr>
        <w:t>中心建设，打造覆盖全省的“教育云”，满足承载国家和我省教育行政、教育教学、校园校车安全、招生考试、教师培训等管理信息系统的运维和管理需要。加强与学习型社会建设需求相适应的信息化支撑服务体系建设。</w:t>
      </w:r>
    </w:p>
    <w:p w:rsidR="00A10DCA" w:rsidRPr="00F9130B" w:rsidRDefault="00A10DCA" w:rsidP="00885602">
      <w:pPr>
        <w:spacing w:line="56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促进信息技术与教育教学深度融合。积极利用云计算、大数据等新技术，营造信息化教学环境，促进教学理念、教学策略、教学内容、教学模式、教学评价创新。着力提升学生信息素养，培养数字化学习习惯，构建以网络学习空间为支撑的多终端、自主性、个性化的新型学习模式。建立教师信息技术应用能力标准体系，探索教育信息技术能力培训新模式，大力提升教师信息技术环境下的教育教学能力。</w:t>
      </w:r>
    </w:p>
    <w:p w:rsidR="00A10DCA" w:rsidRPr="00F9130B" w:rsidRDefault="00A10DCA" w:rsidP="00885602">
      <w:pPr>
        <w:spacing w:line="56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加强优质教育资源建设与应用。推动数字教育资源公共服务体系建设，有效探索数字教育资源服务供给模式。推进全省教育</w:t>
      </w:r>
      <w:r w:rsidR="00CD3115" w:rsidRPr="00F9130B">
        <w:rPr>
          <w:rFonts w:ascii="仿宋_GB2312" w:eastAsia="仿宋_GB2312" w:hAnsi="仿宋" w:hint="eastAsia"/>
          <w:sz w:val="32"/>
          <w:szCs w:val="32"/>
        </w:rPr>
        <w:t>资源公共服务平台建设与应用。积极推动“专递课堂”“名师课堂”</w:t>
      </w:r>
      <w:r w:rsidRPr="00F9130B">
        <w:rPr>
          <w:rFonts w:ascii="仿宋_GB2312" w:eastAsia="仿宋_GB2312" w:hAnsi="仿宋" w:hint="eastAsia"/>
          <w:sz w:val="32"/>
          <w:szCs w:val="32"/>
        </w:rPr>
        <w:t>“名校网络课堂”</w:t>
      </w:r>
      <w:r w:rsidR="00CD3115" w:rsidRPr="00F9130B">
        <w:rPr>
          <w:rFonts w:ascii="仿宋_GB2312" w:eastAsia="仿宋_GB2312" w:hAnsi="仿宋" w:hint="eastAsia"/>
          <w:sz w:val="32"/>
          <w:szCs w:val="32"/>
        </w:rPr>
        <w:t>“家庭</w:t>
      </w:r>
      <w:r w:rsidR="00CD3115" w:rsidRPr="00F9130B">
        <w:rPr>
          <w:rFonts w:ascii="仿宋_GB2312" w:eastAsia="仿宋_GB2312" w:hAnsi="仿宋"/>
          <w:sz w:val="32"/>
          <w:szCs w:val="32"/>
        </w:rPr>
        <w:t>课堂</w:t>
      </w:r>
      <w:r w:rsidR="00CD3115" w:rsidRPr="00F9130B">
        <w:rPr>
          <w:rFonts w:ascii="仿宋_GB2312" w:eastAsia="仿宋_GB2312" w:hAnsi="仿宋"/>
          <w:sz w:val="32"/>
          <w:szCs w:val="32"/>
        </w:rPr>
        <w:t>”</w:t>
      </w:r>
      <w:r w:rsidRPr="00F9130B">
        <w:rPr>
          <w:rFonts w:ascii="仿宋_GB2312" w:eastAsia="仿宋_GB2312" w:hAnsi="仿宋" w:hint="eastAsia"/>
          <w:sz w:val="32"/>
          <w:szCs w:val="32"/>
        </w:rPr>
        <w:t>建设，提高优质教育资源覆盖面。实施职业教育数字资源试点专项计划。继续推动高等院校教育资源建设并积极向社会开放在线课程。积极利用市场机制，形成政府规划引导统筹推进、社会各方力量广泛参与的优质教育资源建设、服务供给模式</w:t>
      </w:r>
    </w:p>
    <w:p w:rsidR="00A10DCA" w:rsidRPr="00F9130B" w:rsidRDefault="00A10DCA" w:rsidP="00885602">
      <w:pPr>
        <w:spacing w:line="56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提高教育管理信息化水平。建成覆盖各级教育行政部门、各</w:t>
      </w:r>
      <w:r w:rsidRPr="00F9130B">
        <w:rPr>
          <w:rFonts w:ascii="仿宋_GB2312" w:eastAsia="仿宋_GB2312" w:hAnsi="仿宋" w:hint="eastAsia"/>
          <w:sz w:val="32"/>
          <w:szCs w:val="32"/>
        </w:rPr>
        <w:lastRenderedPageBreak/>
        <w:t>级各类学校和相关教育机构的教育管理信息化体系，实现全省教育基础数据互通共享与有序开放。统筹建设全省各类教育管理信息系统，</w:t>
      </w:r>
      <w:r w:rsidR="00CD3115" w:rsidRPr="00F9130B">
        <w:rPr>
          <w:rFonts w:ascii="仿宋_GB2312" w:eastAsia="仿宋_GB2312" w:hAnsi="仿宋" w:hint="eastAsia"/>
          <w:sz w:val="32"/>
          <w:szCs w:val="32"/>
        </w:rPr>
        <w:t>建立</w:t>
      </w:r>
      <w:r w:rsidR="00CD3115" w:rsidRPr="00F9130B">
        <w:rPr>
          <w:rFonts w:ascii="仿宋_GB2312" w:eastAsia="仿宋_GB2312" w:hAnsi="仿宋"/>
          <w:sz w:val="32"/>
          <w:szCs w:val="32"/>
        </w:rPr>
        <w:t>教育大数据，</w:t>
      </w:r>
      <w:r w:rsidRPr="00F9130B">
        <w:rPr>
          <w:rFonts w:ascii="仿宋_GB2312" w:eastAsia="仿宋_GB2312" w:hAnsi="仿宋" w:hint="eastAsia"/>
          <w:sz w:val="32"/>
          <w:szCs w:val="32"/>
        </w:rPr>
        <w:t>促进教育决策、管理和公共服务水平显著提升，推动教育治理能力现代化。完善教育管理公共服务平台并加快推进与资源公共服务平台的深度融合、协同服务，继续推行教育信息安全等级保护制度，建设全省教育网络综合管理系统，确保教育网络与信息安全。</w:t>
      </w:r>
    </w:p>
    <w:p w:rsidR="00346FF7" w:rsidRPr="00F9130B" w:rsidRDefault="00346FF7" w:rsidP="004F085B">
      <w:pPr>
        <w:spacing w:line="560" w:lineRule="exact"/>
        <w:ind w:firstLineChars="200" w:firstLine="640"/>
        <w:rPr>
          <w:rFonts w:ascii="仿宋_GB2312" w:eastAsia="仿宋_GB2312" w:hAnsi="仿宋"/>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F9130B" w:rsidRPr="00F9130B" w:rsidTr="00A10DCA">
        <w:trPr>
          <w:trHeight w:val="294"/>
        </w:trPr>
        <w:tc>
          <w:tcPr>
            <w:tcW w:w="8820" w:type="dxa"/>
            <w:tcBorders>
              <w:top w:val="single" w:sz="4" w:space="0" w:color="auto"/>
              <w:left w:val="single" w:sz="4" w:space="0" w:color="auto"/>
              <w:bottom w:val="single" w:sz="4" w:space="0" w:color="auto"/>
              <w:right w:val="single" w:sz="4" w:space="0" w:color="auto"/>
            </w:tcBorders>
            <w:hideMark/>
          </w:tcPr>
          <w:p w:rsidR="00A10DCA" w:rsidRPr="00F9130B" w:rsidRDefault="00A10DCA" w:rsidP="00667AD0">
            <w:pPr>
              <w:spacing w:line="360" w:lineRule="auto"/>
              <w:jc w:val="center"/>
              <w:rPr>
                <w:rFonts w:ascii="黑体" w:eastAsia="黑体" w:hAnsi="黑体"/>
                <w:sz w:val="24"/>
                <w:szCs w:val="24"/>
              </w:rPr>
            </w:pPr>
            <w:r w:rsidRPr="00F9130B">
              <w:rPr>
                <w:rFonts w:ascii="黑体" w:eastAsia="黑体" w:hAnsi="黑体" w:hint="eastAsia"/>
                <w:sz w:val="24"/>
                <w:szCs w:val="24"/>
              </w:rPr>
              <w:t>专栏</w:t>
            </w:r>
            <w:r w:rsidR="00945850" w:rsidRPr="00F9130B">
              <w:rPr>
                <w:rFonts w:ascii="黑体" w:eastAsia="黑体" w:hAnsi="黑体" w:hint="eastAsia"/>
                <w:sz w:val="24"/>
                <w:szCs w:val="24"/>
              </w:rPr>
              <w:t>11</w:t>
            </w:r>
            <w:r w:rsidRPr="00F9130B">
              <w:rPr>
                <w:rFonts w:ascii="黑体" w:eastAsia="黑体" w:hAnsi="黑体" w:hint="eastAsia"/>
                <w:sz w:val="24"/>
                <w:szCs w:val="24"/>
              </w:rPr>
              <w:t xml:space="preserve">  教育信息化建设推进工程</w:t>
            </w:r>
          </w:p>
          <w:p w:rsidR="00A10DCA" w:rsidRPr="00F9130B" w:rsidRDefault="00A10DCA" w:rsidP="00667AD0">
            <w:pPr>
              <w:spacing w:line="360" w:lineRule="auto"/>
              <w:ind w:firstLineChars="200" w:firstLine="420"/>
              <w:rPr>
                <w:rFonts w:asciiTheme="minorEastAsia" w:hAnsiTheme="minorEastAsia"/>
                <w:szCs w:val="21"/>
              </w:rPr>
            </w:pPr>
            <w:r w:rsidRPr="00F9130B">
              <w:rPr>
                <w:rFonts w:asciiTheme="minorEastAsia" w:hAnsiTheme="minorEastAsia" w:hint="eastAsia"/>
                <w:szCs w:val="21"/>
              </w:rPr>
              <w:t>吉林省教育</w:t>
            </w:r>
            <w:proofErr w:type="gramStart"/>
            <w:r w:rsidRPr="00F9130B">
              <w:rPr>
                <w:rFonts w:asciiTheme="minorEastAsia" w:hAnsiTheme="minorEastAsia" w:hint="eastAsia"/>
                <w:szCs w:val="21"/>
              </w:rPr>
              <w:t>云数据</w:t>
            </w:r>
            <w:proofErr w:type="gramEnd"/>
            <w:r w:rsidRPr="00F9130B">
              <w:rPr>
                <w:rFonts w:asciiTheme="minorEastAsia" w:hAnsiTheme="minorEastAsia" w:hint="eastAsia"/>
                <w:szCs w:val="21"/>
              </w:rPr>
              <w:t>中心项目。统筹规划建设吉林省教育</w:t>
            </w:r>
            <w:proofErr w:type="gramStart"/>
            <w:r w:rsidRPr="00F9130B">
              <w:rPr>
                <w:rFonts w:asciiTheme="minorEastAsia" w:hAnsiTheme="minorEastAsia" w:hint="eastAsia"/>
                <w:szCs w:val="21"/>
              </w:rPr>
              <w:t>云数据</w:t>
            </w:r>
            <w:proofErr w:type="gramEnd"/>
            <w:r w:rsidRPr="00F9130B">
              <w:rPr>
                <w:rFonts w:asciiTheme="minorEastAsia" w:hAnsiTheme="minorEastAsia" w:hint="eastAsia"/>
                <w:szCs w:val="21"/>
              </w:rPr>
              <w:t>中心，满足国家管理信息系统和省内各类自</w:t>
            </w:r>
            <w:proofErr w:type="gramStart"/>
            <w:r w:rsidRPr="00F9130B">
              <w:rPr>
                <w:rFonts w:asciiTheme="minorEastAsia" w:hAnsiTheme="minorEastAsia" w:hint="eastAsia"/>
                <w:szCs w:val="21"/>
              </w:rPr>
              <w:t>建应用</w:t>
            </w:r>
            <w:proofErr w:type="gramEnd"/>
            <w:r w:rsidRPr="00F9130B">
              <w:rPr>
                <w:rFonts w:asciiTheme="minorEastAsia" w:hAnsiTheme="minorEastAsia" w:hint="eastAsia"/>
                <w:szCs w:val="21"/>
              </w:rPr>
              <w:t>系统的运维，支撑各类教育基础数据的采集、存储与数据挖掘需求。</w:t>
            </w:r>
          </w:p>
          <w:p w:rsidR="00A10DCA" w:rsidRPr="00F9130B" w:rsidRDefault="00A10DCA" w:rsidP="00667AD0">
            <w:pPr>
              <w:spacing w:line="360" w:lineRule="auto"/>
              <w:ind w:firstLineChars="200" w:firstLine="420"/>
              <w:rPr>
                <w:rFonts w:asciiTheme="minorEastAsia" w:hAnsiTheme="minorEastAsia"/>
                <w:szCs w:val="21"/>
              </w:rPr>
            </w:pPr>
            <w:r w:rsidRPr="00F9130B">
              <w:rPr>
                <w:rFonts w:asciiTheme="minorEastAsia" w:hAnsiTheme="minorEastAsia" w:hint="eastAsia"/>
                <w:szCs w:val="21"/>
              </w:rPr>
              <w:t>“宽带网络校</w:t>
            </w:r>
            <w:proofErr w:type="gramStart"/>
            <w:r w:rsidRPr="00F9130B">
              <w:rPr>
                <w:rFonts w:asciiTheme="minorEastAsia" w:hAnsiTheme="minorEastAsia" w:hint="eastAsia"/>
                <w:szCs w:val="21"/>
              </w:rPr>
              <w:t>校</w:t>
            </w:r>
            <w:proofErr w:type="gramEnd"/>
            <w:r w:rsidRPr="00F9130B">
              <w:rPr>
                <w:rFonts w:asciiTheme="minorEastAsia" w:hAnsiTheme="minorEastAsia" w:hint="eastAsia"/>
                <w:szCs w:val="21"/>
              </w:rPr>
              <w:t>通”项目。中小学、幼儿园建成数字化“智慧校园”，千兆带宽</w:t>
            </w:r>
            <w:proofErr w:type="gramStart"/>
            <w:r w:rsidRPr="00F9130B">
              <w:rPr>
                <w:rFonts w:asciiTheme="minorEastAsia" w:hAnsiTheme="minorEastAsia" w:hint="eastAsia"/>
                <w:szCs w:val="21"/>
              </w:rPr>
              <w:t>接入率</w:t>
            </w:r>
            <w:proofErr w:type="gramEnd"/>
            <w:r w:rsidRPr="00F9130B">
              <w:rPr>
                <w:rFonts w:asciiTheme="minorEastAsia" w:hAnsiTheme="minorEastAsia" w:hint="eastAsia"/>
                <w:szCs w:val="21"/>
              </w:rPr>
              <w:t>达到100%。职业院校建成数字校园，具备数字化技能教室、仿真实训室等数字化环境。高校校园无线网络全覆盖。慕课、翻转课堂、微课程、移动学习、泛在学习、网络研修等教育教学新模式普及应用。</w:t>
            </w:r>
          </w:p>
          <w:p w:rsidR="00A10DCA" w:rsidRPr="00F9130B" w:rsidRDefault="00A10DCA" w:rsidP="00667AD0">
            <w:pPr>
              <w:spacing w:line="360" w:lineRule="auto"/>
              <w:ind w:firstLineChars="200" w:firstLine="420"/>
              <w:rPr>
                <w:rFonts w:asciiTheme="minorEastAsia" w:hAnsiTheme="minorEastAsia"/>
                <w:szCs w:val="21"/>
              </w:rPr>
            </w:pPr>
            <w:r w:rsidRPr="00F9130B">
              <w:rPr>
                <w:rFonts w:asciiTheme="minorEastAsia" w:hAnsiTheme="minorEastAsia" w:hint="eastAsia"/>
                <w:szCs w:val="21"/>
              </w:rPr>
              <w:t>“优质资源班班通”项目。农村义务教育学校每个年级拥有1至2套“班班通”交互式多媒体教学装备，利用多种传输方式统筹实施名师课堂、名校网络课堂和专递课堂。</w:t>
            </w:r>
          </w:p>
          <w:p w:rsidR="00A10DCA" w:rsidRPr="00F9130B" w:rsidRDefault="00A10DCA" w:rsidP="00667AD0">
            <w:pPr>
              <w:spacing w:line="360" w:lineRule="auto"/>
              <w:ind w:firstLineChars="200" w:firstLine="420"/>
              <w:rPr>
                <w:rFonts w:ascii="仿宋_GB2312" w:eastAsia="仿宋_GB2312" w:hAnsi="仿宋"/>
                <w:sz w:val="30"/>
                <w:szCs w:val="30"/>
              </w:rPr>
            </w:pPr>
            <w:r w:rsidRPr="00F9130B">
              <w:rPr>
                <w:rFonts w:asciiTheme="minorEastAsia" w:hAnsiTheme="minorEastAsia" w:hint="eastAsia"/>
                <w:szCs w:val="21"/>
              </w:rPr>
              <w:t>“网络学习空间人人通”项目。中小学教师、教研员、中学生、职业院校学生全部开通实名制网络学习空间。基本形成人人享有优质教育资源的信息化学习环境。</w:t>
            </w:r>
          </w:p>
        </w:tc>
      </w:tr>
    </w:tbl>
    <w:p w:rsidR="00A10DCA" w:rsidRPr="00F9130B" w:rsidRDefault="00A10DCA" w:rsidP="004F085B">
      <w:pPr>
        <w:spacing w:line="560" w:lineRule="exact"/>
        <w:ind w:firstLineChars="200" w:firstLine="600"/>
        <w:rPr>
          <w:rFonts w:ascii="仿宋_GB2312" w:eastAsia="仿宋_GB2312" w:hAnsi="仿宋"/>
          <w:sz w:val="30"/>
          <w:szCs w:val="30"/>
        </w:rPr>
      </w:pPr>
    </w:p>
    <w:p w:rsidR="00A10DCA" w:rsidRPr="00F9130B" w:rsidRDefault="00A10DCA" w:rsidP="003C2D8D">
      <w:pPr>
        <w:spacing w:line="580" w:lineRule="exact"/>
        <w:ind w:firstLineChars="200" w:firstLine="640"/>
        <w:rPr>
          <w:rFonts w:ascii="黑体" w:eastAsia="黑体" w:hAnsi="黑体"/>
          <w:sz w:val="32"/>
          <w:szCs w:val="32"/>
        </w:rPr>
      </w:pPr>
      <w:r w:rsidRPr="00F9130B">
        <w:rPr>
          <w:rFonts w:ascii="黑体" w:eastAsia="黑体" w:hAnsi="黑体" w:hint="eastAsia"/>
          <w:sz w:val="32"/>
          <w:szCs w:val="32"/>
        </w:rPr>
        <w:t>四、保障措施</w:t>
      </w:r>
    </w:p>
    <w:p w:rsidR="00A10DCA" w:rsidRPr="00F9130B" w:rsidRDefault="00A10DCA" w:rsidP="003C2D8D">
      <w:pPr>
        <w:spacing w:line="58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t>（一）加强党的建设</w:t>
      </w:r>
    </w:p>
    <w:p w:rsidR="00A10DCA" w:rsidRPr="00F9130B" w:rsidRDefault="00A10DCA" w:rsidP="003C2D8D">
      <w:pPr>
        <w:spacing w:line="58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压实</w:t>
      </w:r>
      <w:r w:rsidR="007443DB" w:rsidRPr="00F9130B">
        <w:rPr>
          <w:rFonts w:ascii="仿宋_GB2312" w:eastAsia="仿宋_GB2312" w:hAnsi="仿宋" w:hint="eastAsia"/>
          <w:sz w:val="32"/>
          <w:szCs w:val="32"/>
        </w:rPr>
        <w:t>全面</w:t>
      </w:r>
      <w:r w:rsidR="007443DB" w:rsidRPr="00F9130B">
        <w:rPr>
          <w:rFonts w:ascii="仿宋_GB2312" w:eastAsia="仿宋_GB2312" w:hAnsi="仿宋"/>
          <w:sz w:val="32"/>
          <w:szCs w:val="32"/>
        </w:rPr>
        <w:t>从严</w:t>
      </w:r>
      <w:r w:rsidRPr="00F9130B">
        <w:rPr>
          <w:rFonts w:ascii="仿宋_GB2312" w:eastAsia="仿宋_GB2312" w:hAnsi="仿宋" w:hint="eastAsia"/>
          <w:sz w:val="32"/>
          <w:szCs w:val="32"/>
        </w:rPr>
        <w:t>治党主体责任。健全党建工作领导机制，自上而下规范设立、调整充实党建工作领导机构，落实好定期</w:t>
      </w:r>
      <w:proofErr w:type="gramStart"/>
      <w:r w:rsidRPr="00F9130B">
        <w:rPr>
          <w:rFonts w:ascii="仿宋_GB2312" w:eastAsia="仿宋_GB2312" w:hAnsi="仿宋" w:hint="eastAsia"/>
          <w:sz w:val="32"/>
          <w:szCs w:val="32"/>
        </w:rPr>
        <w:t>议党制度</w:t>
      </w:r>
      <w:proofErr w:type="gramEnd"/>
      <w:r w:rsidRPr="00F9130B">
        <w:rPr>
          <w:rFonts w:ascii="仿宋_GB2312" w:eastAsia="仿宋_GB2312" w:hAnsi="仿宋" w:hint="eastAsia"/>
          <w:sz w:val="32"/>
          <w:szCs w:val="32"/>
        </w:rPr>
        <w:t>、专题</w:t>
      </w:r>
      <w:proofErr w:type="gramStart"/>
      <w:r w:rsidRPr="00F9130B">
        <w:rPr>
          <w:rFonts w:ascii="仿宋_GB2312" w:eastAsia="仿宋_GB2312" w:hAnsi="仿宋" w:hint="eastAsia"/>
          <w:sz w:val="32"/>
          <w:szCs w:val="32"/>
        </w:rPr>
        <w:t>议党制度</w:t>
      </w:r>
      <w:proofErr w:type="gramEnd"/>
      <w:r w:rsidRPr="00F9130B">
        <w:rPr>
          <w:rFonts w:ascii="仿宋_GB2312" w:eastAsia="仿宋_GB2312" w:hAnsi="仿宋" w:hint="eastAsia"/>
          <w:sz w:val="32"/>
          <w:szCs w:val="32"/>
        </w:rPr>
        <w:t>。完善党建工作责任机制，明确党组织主体责任、党组织书记第一责任以及分管责任人的直接责任，强化</w:t>
      </w:r>
      <w:r w:rsidRPr="00F9130B">
        <w:rPr>
          <w:rFonts w:ascii="仿宋_GB2312" w:eastAsia="仿宋_GB2312" w:hAnsi="仿宋" w:hint="eastAsia"/>
          <w:sz w:val="32"/>
          <w:szCs w:val="32"/>
        </w:rPr>
        <w:lastRenderedPageBreak/>
        <w:t>班子成员党政同责、一岗双责。推进直属机关和高校开展基层党组织书记抓党建述职评议考核。巩固提高党的群众路线教育实践活动、“三严三实”专题教育、“两学一做”学习教育成果，强化广大党员的政治意识、大局意识、核心意识、看齐意识，与党中央始终保持高度一致。</w:t>
      </w:r>
    </w:p>
    <w:p w:rsidR="00A10DCA" w:rsidRPr="00F9130B" w:rsidRDefault="00A10DCA" w:rsidP="003C2D8D">
      <w:pPr>
        <w:spacing w:line="58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加强思想政治建设。深入学习贯彻习近平总书记系列重要讲话精神，增强广大师生对中国特色社会主义的道路自信、理论自信、制度自信、文化自信。全面落实《关于进一步加强和改进新形势下高校宣传思想工作的意见》、《关于加强中小学校党的建设工作的意见》。推动党的创新理论进教材、进课堂、进头脑。牢牢把握意识形态工作领导权，提高思想文化阵地建设能力和管理水平。探索适合学生全面发展的思想政治教育方式。整体提升教师队伍思想政治工作水平。</w:t>
      </w:r>
    </w:p>
    <w:p w:rsidR="00A10DCA" w:rsidRPr="00F9130B" w:rsidRDefault="00A10DCA" w:rsidP="003C2D8D">
      <w:pPr>
        <w:spacing w:line="58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推进基层组织建设。</w:t>
      </w:r>
      <w:proofErr w:type="gramStart"/>
      <w:r w:rsidRPr="00F9130B">
        <w:rPr>
          <w:rFonts w:ascii="仿宋_GB2312" w:eastAsia="仿宋_GB2312" w:hAnsi="仿宋" w:hint="eastAsia"/>
          <w:sz w:val="32"/>
          <w:szCs w:val="32"/>
        </w:rPr>
        <w:t>夯实党</w:t>
      </w:r>
      <w:proofErr w:type="gramEnd"/>
      <w:r w:rsidRPr="00F9130B">
        <w:rPr>
          <w:rFonts w:ascii="仿宋_GB2312" w:eastAsia="仿宋_GB2312" w:hAnsi="仿宋" w:hint="eastAsia"/>
          <w:sz w:val="32"/>
          <w:szCs w:val="32"/>
        </w:rPr>
        <w:t>的执政基础，提高学校基层党组织政治功能和服务功能。选好配齐基层党组织班子，按照党务、业务“双过硬”的标准选任党组织书记。做好发展党员工作，规范党员日常教育管理。设计推出体现特色、激发活力的党建载体。建立稳定的党建工作经费保障机制，加强党员活动阵地建设。建立健全基层党建工作领导机制、联动机制和考核评价机制，提高科学化、规范化工作水平。提高民办学校党建水平，按照标准选派民办高校党委书记和督导专员。</w:t>
      </w:r>
    </w:p>
    <w:p w:rsidR="00791BA4" w:rsidRPr="00791BA4" w:rsidRDefault="00791BA4" w:rsidP="003C2D8D">
      <w:pPr>
        <w:spacing w:line="580" w:lineRule="exact"/>
        <w:ind w:firstLineChars="200" w:firstLine="640"/>
        <w:rPr>
          <w:rFonts w:ascii="仿宋_GB2312" w:eastAsia="仿宋_GB2312" w:hAnsi="仿宋"/>
          <w:sz w:val="32"/>
          <w:szCs w:val="32"/>
        </w:rPr>
      </w:pPr>
      <w:r w:rsidRPr="00791BA4">
        <w:rPr>
          <w:rFonts w:ascii="仿宋_GB2312" w:eastAsia="仿宋_GB2312" w:hAnsi="仿宋" w:hint="eastAsia"/>
          <w:sz w:val="32"/>
          <w:szCs w:val="32"/>
        </w:rPr>
        <w:t>强化党风廉政建设。进</w:t>
      </w:r>
      <w:r w:rsidRPr="00791BA4">
        <w:rPr>
          <w:rFonts w:ascii="仿宋_GB2312" w:eastAsia="仿宋_GB2312" w:hAnsi="仿宋"/>
          <w:sz w:val="32"/>
          <w:szCs w:val="32"/>
        </w:rPr>
        <w:t>一步</w:t>
      </w:r>
      <w:r w:rsidRPr="00791BA4">
        <w:rPr>
          <w:rFonts w:ascii="仿宋_GB2312" w:eastAsia="仿宋_GB2312" w:hAnsi="仿宋" w:hint="eastAsia"/>
          <w:sz w:val="32"/>
          <w:szCs w:val="32"/>
        </w:rPr>
        <w:t>加强教育系统领导班子和干部队伍建设，强化政治纪律和政治规矩，教育增强党章意识、坚定</w:t>
      </w:r>
      <w:r w:rsidRPr="00791BA4">
        <w:rPr>
          <w:rFonts w:ascii="仿宋_GB2312" w:eastAsia="仿宋_GB2312" w:hAnsi="仿宋" w:hint="eastAsia"/>
          <w:sz w:val="32"/>
          <w:szCs w:val="32"/>
        </w:rPr>
        <w:lastRenderedPageBreak/>
        <w:t>政治立场、提升思想境界。运用</w:t>
      </w:r>
      <w:r w:rsidRPr="00791BA4">
        <w:rPr>
          <w:rFonts w:ascii="仿宋_GB2312" w:eastAsia="仿宋_GB2312" w:hAnsi="仿宋"/>
          <w:sz w:val="32"/>
          <w:szCs w:val="32"/>
        </w:rPr>
        <w:t>好</w:t>
      </w:r>
      <w:r w:rsidRPr="00791BA4">
        <w:rPr>
          <w:rFonts w:ascii="仿宋_GB2312" w:eastAsia="仿宋_GB2312" w:hAnsi="仿宋"/>
          <w:sz w:val="32"/>
          <w:szCs w:val="32"/>
        </w:rPr>
        <w:t>“</w:t>
      </w:r>
      <w:r w:rsidRPr="00791BA4">
        <w:rPr>
          <w:rFonts w:ascii="仿宋_GB2312" w:eastAsia="仿宋_GB2312" w:hAnsi="仿宋" w:hint="eastAsia"/>
          <w:sz w:val="32"/>
          <w:szCs w:val="32"/>
        </w:rPr>
        <w:t>四</w:t>
      </w:r>
      <w:r w:rsidRPr="00791BA4">
        <w:rPr>
          <w:rFonts w:ascii="仿宋_GB2312" w:eastAsia="仿宋_GB2312" w:hAnsi="仿宋"/>
          <w:sz w:val="32"/>
          <w:szCs w:val="32"/>
        </w:rPr>
        <w:t>种</w:t>
      </w:r>
      <w:r w:rsidRPr="00791BA4">
        <w:rPr>
          <w:rFonts w:ascii="仿宋_GB2312" w:eastAsia="仿宋_GB2312" w:hAnsi="仿宋" w:hint="eastAsia"/>
          <w:sz w:val="32"/>
          <w:szCs w:val="32"/>
        </w:rPr>
        <w:t>形态</w:t>
      </w:r>
      <w:r w:rsidRPr="00791BA4">
        <w:rPr>
          <w:rFonts w:ascii="仿宋_GB2312" w:eastAsia="仿宋_GB2312" w:hAnsi="仿宋"/>
          <w:sz w:val="32"/>
          <w:szCs w:val="32"/>
        </w:rPr>
        <w:t>”</w:t>
      </w:r>
      <w:r w:rsidRPr="00791BA4">
        <w:rPr>
          <w:rFonts w:ascii="仿宋_GB2312" w:eastAsia="仿宋_GB2312" w:hAnsi="仿宋" w:hint="eastAsia"/>
          <w:sz w:val="32"/>
          <w:szCs w:val="32"/>
        </w:rPr>
        <w:t>，健全完善述职述廉、提醒谈话、诫勉谈话、任期审计、请示报告等制度，</w:t>
      </w:r>
      <w:r w:rsidRPr="00791BA4">
        <w:rPr>
          <w:rFonts w:ascii="仿宋_GB2312" w:eastAsia="仿宋_GB2312" w:hAnsiTheme="majorEastAsia" w:hint="eastAsia"/>
          <w:sz w:val="32"/>
          <w:szCs w:val="32"/>
        </w:rPr>
        <w:t>让</w:t>
      </w:r>
      <w:r w:rsidRPr="00791BA4">
        <w:rPr>
          <w:rFonts w:ascii="仿宋_GB2312" w:eastAsia="仿宋_GB2312" w:hAnsiTheme="majorEastAsia"/>
          <w:sz w:val="32"/>
          <w:szCs w:val="32"/>
        </w:rPr>
        <w:t>红脸出汗</w:t>
      </w:r>
      <w:r w:rsidRPr="00791BA4">
        <w:rPr>
          <w:rFonts w:ascii="仿宋_GB2312" w:eastAsia="仿宋_GB2312" w:hAnsiTheme="majorEastAsia" w:hint="eastAsia"/>
          <w:sz w:val="32"/>
          <w:szCs w:val="32"/>
        </w:rPr>
        <w:t>咬</w:t>
      </w:r>
      <w:r w:rsidRPr="00791BA4">
        <w:rPr>
          <w:rFonts w:ascii="仿宋_GB2312" w:eastAsia="仿宋_GB2312" w:hAnsiTheme="majorEastAsia"/>
          <w:sz w:val="32"/>
          <w:szCs w:val="32"/>
        </w:rPr>
        <w:t>耳</w:t>
      </w:r>
      <w:proofErr w:type="gramStart"/>
      <w:r w:rsidRPr="00791BA4">
        <w:rPr>
          <w:rFonts w:ascii="仿宋_GB2312" w:eastAsia="仿宋_GB2312" w:hAnsiTheme="majorEastAsia" w:hint="eastAsia"/>
          <w:sz w:val="32"/>
          <w:szCs w:val="32"/>
        </w:rPr>
        <w:t>扯</w:t>
      </w:r>
      <w:r w:rsidRPr="00791BA4">
        <w:rPr>
          <w:rFonts w:ascii="仿宋_GB2312" w:eastAsia="仿宋_GB2312" w:hAnsiTheme="majorEastAsia"/>
          <w:sz w:val="32"/>
          <w:szCs w:val="32"/>
        </w:rPr>
        <w:t>袖成常态</w:t>
      </w:r>
      <w:proofErr w:type="gramEnd"/>
      <w:r w:rsidRPr="00791BA4">
        <w:rPr>
          <w:rFonts w:ascii="仿宋_GB2312" w:eastAsia="仿宋_GB2312" w:hAnsi="仿宋" w:hint="eastAsia"/>
          <w:sz w:val="32"/>
          <w:szCs w:val="32"/>
        </w:rPr>
        <w:t>。</w:t>
      </w:r>
      <w:r w:rsidRPr="00791BA4">
        <w:rPr>
          <w:rFonts w:ascii="仿宋_GB2312" w:eastAsia="仿宋_GB2312" w:hAnsiTheme="majorEastAsia" w:hint="eastAsia"/>
          <w:sz w:val="32"/>
          <w:szCs w:val="32"/>
        </w:rPr>
        <w:t>坚持</w:t>
      </w:r>
      <w:r w:rsidRPr="00791BA4">
        <w:rPr>
          <w:rFonts w:ascii="仿宋_GB2312" w:eastAsia="仿宋_GB2312" w:hAnsiTheme="majorEastAsia"/>
          <w:sz w:val="32"/>
          <w:szCs w:val="32"/>
        </w:rPr>
        <w:t>抓早、抓小，防止小问题演变成大错误。</w:t>
      </w:r>
      <w:r w:rsidRPr="00791BA4">
        <w:rPr>
          <w:rFonts w:ascii="仿宋_GB2312" w:eastAsia="仿宋_GB2312" w:hAnsi="仿宋" w:hint="eastAsia"/>
          <w:sz w:val="32"/>
          <w:szCs w:val="32"/>
        </w:rPr>
        <w:t>加强省属高校巡察工作，盯住重点领域和关键环节，强化</w:t>
      </w:r>
      <w:r w:rsidRPr="00791BA4">
        <w:rPr>
          <w:rFonts w:ascii="仿宋_GB2312" w:eastAsia="仿宋_GB2312" w:hAnsi="仿宋"/>
          <w:sz w:val="32"/>
          <w:szCs w:val="32"/>
        </w:rPr>
        <w:t>和压实党风廉政建设主体责任，</w:t>
      </w:r>
      <w:r w:rsidRPr="00791BA4">
        <w:rPr>
          <w:rFonts w:ascii="仿宋_GB2312" w:eastAsia="仿宋_GB2312" w:hAnsi="仿宋" w:hint="eastAsia"/>
          <w:sz w:val="32"/>
          <w:szCs w:val="32"/>
        </w:rPr>
        <w:t>进</w:t>
      </w:r>
      <w:r w:rsidRPr="00791BA4">
        <w:rPr>
          <w:rFonts w:ascii="仿宋_GB2312" w:eastAsia="仿宋_GB2312" w:hAnsi="仿宋"/>
          <w:sz w:val="32"/>
          <w:szCs w:val="32"/>
        </w:rPr>
        <w:t>一步加强对权力的制约和监督，</w:t>
      </w:r>
      <w:r w:rsidRPr="00791BA4">
        <w:rPr>
          <w:rFonts w:ascii="仿宋_GB2312" w:eastAsia="仿宋_GB2312" w:hAnsi="仿宋" w:hint="eastAsia"/>
          <w:sz w:val="32"/>
          <w:szCs w:val="32"/>
        </w:rPr>
        <w:t>有</w:t>
      </w:r>
      <w:r w:rsidRPr="00791BA4">
        <w:rPr>
          <w:rFonts w:ascii="仿宋_GB2312" w:eastAsia="仿宋_GB2312" w:hAnsi="仿宋"/>
          <w:sz w:val="32"/>
          <w:szCs w:val="32"/>
        </w:rPr>
        <w:t>效</w:t>
      </w:r>
      <w:r w:rsidRPr="00791BA4">
        <w:rPr>
          <w:rFonts w:ascii="仿宋_GB2312" w:eastAsia="仿宋_GB2312" w:hAnsi="仿宋" w:hint="eastAsia"/>
          <w:sz w:val="32"/>
          <w:szCs w:val="32"/>
        </w:rPr>
        <w:t>防止和遏制腐败现象滋生蔓延，</w:t>
      </w:r>
      <w:r w:rsidRPr="00791BA4">
        <w:rPr>
          <w:rFonts w:ascii="仿宋_GB2312" w:eastAsia="仿宋_GB2312" w:hAnsi="仿宋"/>
          <w:sz w:val="32"/>
          <w:szCs w:val="32"/>
        </w:rPr>
        <w:t>加强廉政教育和</w:t>
      </w:r>
      <w:r w:rsidRPr="00791BA4">
        <w:rPr>
          <w:rFonts w:ascii="仿宋_GB2312" w:eastAsia="仿宋_GB2312" w:hAnsi="仿宋" w:hint="eastAsia"/>
          <w:sz w:val="32"/>
          <w:szCs w:val="32"/>
        </w:rPr>
        <w:t>廉洁</w:t>
      </w:r>
      <w:r w:rsidRPr="00791BA4">
        <w:rPr>
          <w:rFonts w:ascii="仿宋_GB2312" w:eastAsia="仿宋_GB2312" w:hAnsi="仿宋"/>
          <w:sz w:val="32"/>
          <w:szCs w:val="32"/>
        </w:rPr>
        <w:t>文化教育，探索从严治党规律性研究，推动党风廉政建设理论和实践创新，营造好风清气正教</w:t>
      </w:r>
      <w:proofErr w:type="gramStart"/>
      <w:r w:rsidRPr="00791BA4">
        <w:rPr>
          <w:rFonts w:ascii="仿宋_GB2312" w:eastAsia="仿宋_GB2312" w:hAnsi="仿宋"/>
          <w:sz w:val="32"/>
          <w:szCs w:val="32"/>
        </w:rPr>
        <w:t>育政治</w:t>
      </w:r>
      <w:proofErr w:type="gramEnd"/>
      <w:r w:rsidRPr="00791BA4">
        <w:rPr>
          <w:rFonts w:ascii="仿宋_GB2312" w:eastAsia="仿宋_GB2312" w:hAnsi="仿宋"/>
          <w:sz w:val="32"/>
          <w:szCs w:val="32"/>
        </w:rPr>
        <w:t>生态和育人环境</w:t>
      </w:r>
      <w:r w:rsidRPr="00791BA4">
        <w:rPr>
          <w:rFonts w:ascii="仿宋_GB2312" w:eastAsia="仿宋_GB2312" w:hAnsi="仿宋" w:hint="eastAsia"/>
          <w:sz w:val="32"/>
          <w:szCs w:val="32"/>
        </w:rPr>
        <w:t>。</w:t>
      </w:r>
    </w:p>
    <w:p w:rsidR="005D6957" w:rsidRPr="00F9130B" w:rsidRDefault="00A10DCA" w:rsidP="003C2D8D">
      <w:pPr>
        <w:spacing w:line="58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t>（二）落实政府责任</w:t>
      </w:r>
    </w:p>
    <w:p w:rsidR="00A10DCA" w:rsidRPr="00F9130B" w:rsidRDefault="00DC4F45" w:rsidP="003C2D8D">
      <w:pPr>
        <w:spacing w:line="58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坚持优先发展</w:t>
      </w:r>
      <w:r w:rsidR="00A10DCA" w:rsidRPr="00F9130B">
        <w:rPr>
          <w:rFonts w:ascii="仿宋_GB2312" w:eastAsia="仿宋_GB2312" w:hAnsi="仿宋" w:hint="eastAsia"/>
          <w:sz w:val="32"/>
          <w:szCs w:val="32"/>
        </w:rPr>
        <w:t>。将教育纳入国民经济和社会发展总体规划，进一步突出优先发展战略地位。推动落实教育财政投入、学校布局调整、基础设施完善、教师队伍建设等政策措施，办好人民满意的教育。聚焦贫困地区、薄弱环节和困难群体，努力提供更加公平、更有质量的基本公共教育服务。谋划落实教育民生实事，满足人民群众最为迫切的要求。充分发挥市场机制作用，增加教育公共产品和服务供给，推动扩大教育需求与消费。</w:t>
      </w:r>
    </w:p>
    <w:p w:rsidR="00A10DCA" w:rsidRPr="00F9130B" w:rsidRDefault="00A10DCA" w:rsidP="003C2D8D">
      <w:pPr>
        <w:spacing w:line="58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加强统筹协调。统筹好教育规划实施，强化相关部门间协同配合，加强与年度计划和各级教育规划的有效衔接，科学制定政策和配置公共资源，精心组织实施重大工程项目。建立规划实施责任制，对规划提出的目标任务进行分解，明确责任分工，制订实施方案。对改革和发展的重点任务，制订时间表、路线图、任务书并向社会公布，将规划提出的目标、任务、政策、举措落到实处。完善试点改革制度，鼓励各地实践探索、创造经验。</w:t>
      </w:r>
    </w:p>
    <w:p w:rsidR="00A10DCA" w:rsidRPr="00F9130B" w:rsidRDefault="00DC4F45" w:rsidP="003C2D8D">
      <w:pPr>
        <w:spacing w:line="58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lastRenderedPageBreak/>
        <w:t>强化</w:t>
      </w:r>
      <w:r w:rsidR="00A10DCA" w:rsidRPr="00F9130B">
        <w:rPr>
          <w:rFonts w:ascii="仿宋_GB2312" w:eastAsia="仿宋_GB2312" w:hAnsi="仿宋" w:hint="eastAsia"/>
          <w:sz w:val="32"/>
          <w:szCs w:val="32"/>
        </w:rPr>
        <w:t>监督检查。组织对规划实施情况的中期评估和跟踪监测。各级教育行政部门定期发布教育改革发展动态，收集编辑教育改革发展案例，及时总结各地在实施规划中的经验教训，积极推广先进经验。及时向社会公布规划实施进展状况，主动接受家长、社会、媒体对规划实施的监督。将社会各界对规划的意见和建议作为规划调整的重要依据。</w:t>
      </w:r>
    </w:p>
    <w:p w:rsidR="00A10DCA" w:rsidRPr="00F9130B" w:rsidRDefault="00DC4F45" w:rsidP="003C2D8D">
      <w:pPr>
        <w:spacing w:line="58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营造良好环境。</w:t>
      </w:r>
      <w:r w:rsidR="00A10DCA" w:rsidRPr="00F9130B">
        <w:rPr>
          <w:rFonts w:ascii="仿宋_GB2312" w:eastAsia="仿宋_GB2312" w:hAnsi="仿宋" w:hint="eastAsia"/>
          <w:sz w:val="32"/>
          <w:szCs w:val="32"/>
        </w:rPr>
        <w:t>鼓励社会积极参与规划实施。鼓励社会各界和广大人民群众采取多种形式和办法，支持学校建设，参与学校管理，积极为教育发展贡献力量。及时总结教育综合宝贵经验和教育发展重要成就，引导新闻媒体坚持正确的舆论导向，深入挖掘广泛宣传各地教育改革发展的好经验，积极宣传教育发展和改革的进展。</w:t>
      </w:r>
      <w:r w:rsidRPr="00F9130B">
        <w:rPr>
          <w:rFonts w:ascii="仿宋_GB2312" w:eastAsia="仿宋_GB2312" w:hAnsi="仿宋" w:hint="eastAsia"/>
          <w:sz w:val="32"/>
          <w:szCs w:val="32"/>
        </w:rPr>
        <w:t>健全校园安全防控长效机制，提高风险防控化解能力。</w:t>
      </w:r>
      <w:r w:rsidR="00A10DCA" w:rsidRPr="00F9130B">
        <w:rPr>
          <w:rFonts w:ascii="仿宋_GB2312" w:eastAsia="仿宋_GB2312" w:hAnsi="仿宋" w:hint="eastAsia"/>
          <w:sz w:val="32"/>
          <w:szCs w:val="32"/>
        </w:rPr>
        <w:t>引导形成社会各界和广大人民群众共同关心、支持和参与教育发展与改革的局面。</w:t>
      </w:r>
    </w:p>
    <w:p w:rsidR="00506328" w:rsidRPr="00F9130B" w:rsidRDefault="00506328" w:rsidP="00506328">
      <w:pPr>
        <w:spacing w:line="560" w:lineRule="exact"/>
        <w:ind w:firstLineChars="200" w:firstLine="640"/>
        <w:rPr>
          <w:rFonts w:ascii="仿宋_GB2312" w:eastAsia="仿宋_GB2312" w:hAnsi="仿宋"/>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F9130B" w:rsidRPr="00F9130B" w:rsidTr="00853710">
        <w:trPr>
          <w:trHeight w:val="4073"/>
        </w:trPr>
        <w:tc>
          <w:tcPr>
            <w:tcW w:w="8820" w:type="dxa"/>
            <w:tcBorders>
              <w:top w:val="single" w:sz="4" w:space="0" w:color="auto"/>
              <w:left w:val="single" w:sz="4" w:space="0" w:color="auto"/>
              <w:bottom w:val="single" w:sz="4" w:space="0" w:color="auto"/>
              <w:right w:val="single" w:sz="4" w:space="0" w:color="auto"/>
            </w:tcBorders>
            <w:hideMark/>
          </w:tcPr>
          <w:p w:rsidR="00506328" w:rsidRPr="00F9130B" w:rsidRDefault="00506328" w:rsidP="00853710">
            <w:pPr>
              <w:spacing w:line="400" w:lineRule="exact"/>
              <w:jc w:val="center"/>
              <w:rPr>
                <w:rFonts w:ascii="黑体" w:eastAsia="黑体" w:hAnsi="黑体"/>
                <w:sz w:val="24"/>
                <w:szCs w:val="24"/>
              </w:rPr>
            </w:pPr>
            <w:r w:rsidRPr="00F9130B">
              <w:rPr>
                <w:rFonts w:ascii="黑体" w:eastAsia="黑体" w:hAnsi="黑体" w:hint="eastAsia"/>
                <w:sz w:val="24"/>
                <w:szCs w:val="24"/>
              </w:rPr>
              <w:t>专栏</w:t>
            </w:r>
            <w:r w:rsidR="009877D5" w:rsidRPr="00F9130B">
              <w:rPr>
                <w:rFonts w:ascii="黑体" w:eastAsia="黑体" w:hAnsi="黑体"/>
                <w:sz w:val="24"/>
                <w:szCs w:val="24"/>
              </w:rPr>
              <w:t>1</w:t>
            </w:r>
            <w:r w:rsidR="001D2252" w:rsidRPr="00F9130B">
              <w:rPr>
                <w:rFonts w:ascii="黑体" w:eastAsia="黑体" w:hAnsi="黑体"/>
                <w:sz w:val="24"/>
                <w:szCs w:val="24"/>
              </w:rPr>
              <w:t>2</w:t>
            </w:r>
            <w:r w:rsidRPr="00F9130B">
              <w:rPr>
                <w:rFonts w:ascii="黑体" w:eastAsia="黑体" w:hAnsi="黑体" w:hint="eastAsia"/>
                <w:sz w:val="24"/>
                <w:szCs w:val="24"/>
              </w:rPr>
              <w:t xml:space="preserve">  校园校车安全保障工程</w:t>
            </w:r>
          </w:p>
          <w:p w:rsidR="00506328" w:rsidRPr="00F9130B" w:rsidRDefault="00506328" w:rsidP="00853710">
            <w:pPr>
              <w:spacing w:line="400" w:lineRule="exact"/>
              <w:ind w:firstLineChars="200" w:firstLine="420"/>
              <w:rPr>
                <w:rFonts w:asciiTheme="minorEastAsia" w:hAnsiTheme="minorEastAsia"/>
                <w:szCs w:val="21"/>
              </w:rPr>
            </w:pPr>
            <w:r w:rsidRPr="00F9130B">
              <w:rPr>
                <w:rFonts w:asciiTheme="minorEastAsia" w:hAnsiTheme="minorEastAsia" w:hint="eastAsia"/>
                <w:szCs w:val="21"/>
              </w:rPr>
              <w:t>农村义务教育学校</w:t>
            </w:r>
            <w:proofErr w:type="gramStart"/>
            <w:r w:rsidRPr="00F9130B">
              <w:rPr>
                <w:rFonts w:asciiTheme="minorEastAsia" w:hAnsiTheme="minorEastAsia" w:hint="eastAsia"/>
                <w:szCs w:val="21"/>
              </w:rPr>
              <w:t>校车奖补</w:t>
            </w:r>
            <w:proofErr w:type="gramEnd"/>
            <w:r w:rsidRPr="00F9130B">
              <w:rPr>
                <w:rFonts w:asciiTheme="minorEastAsia" w:hAnsiTheme="minorEastAsia" w:hint="eastAsia"/>
                <w:szCs w:val="21"/>
              </w:rPr>
              <w:t>项目。对市、县义务教育学校校车进行奖补，保障安全运行、规范管理。</w:t>
            </w:r>
          </w:p>
          <w:p w:rsidR="00506328" w:rsidRPr="00F9130B" w:rsidRDefault="00506328" w:rsidP="00853710">
            <w:pPr>
              <w:spacing w:line="400" w:lineRule="exact"/>
              <w:ind w:firstLineChars="200" w:firstLine="420"/>
              <w:rPr>
                <w:rFonts w:asciiTheme="minorEastAsia" w:hAnsiTheme="minorEastAsia"/>
                <w:szCs w:val="21"/>
              </w:rPr>
            </w:pPr>
            <w:r w:rsidRPr="00F9130B">
              <w:rPr>
                <w:rFonts w:asciiTheme="minorEastAsia" w:hAnsiTheme="minorEastAsia" w:hint="eastAsia"/>
                <w:szCs w:val="21"/>
              </w:rPr>
              <w:t>学校校园安全保障建设项目。强化校园警务室及校园安全信息化预警系统平台建设。</w:t>
            </w:r>
          </w:p>
          <w:p w:rsidR="00506328" w:rsidRPr="00F9130B" w:rsidRDefault="00506328" w:rsidP="00853710">
            <w:pPr>
              <w:spacing w:line="400" w:lineRule="exact"/>
              <w:ind w:firstLineChars="200" w:firstLine="420"/>
              <w:rPr>
                <w:rFonts w:asciiTheme="minorEastAsia" w:hAnsiTheme="minorEastAsia"/>
                <w:szCs w:val="21"/>
              </w:rPr>
            </w:pPr>
            <w:r w:rsidRPr="00F9130B">
              <w:rPr>
                <w:rFonts w:asciiTheme="minorEastAsia" w:hAnsiTheme="minorEastAsia" w:hint="eastAsia"/>
                <w:szCs w:val="21"/>
              </w:rPr>
              <w:t>校园安全教育体验室（中心）建设项目。建设80个左右县级学校安全教育体验室（中心），加强安全教育和体验式教学。</w:t>
            </w:r>
          </w:p>
          <w:p w:rsidR="00506328" w:rsidRPr="00F9130B" w:rsidRDefault="00506328" w:rsidP="00853710">
            <w:pPr>
              <w:spacing w:line="400" w:lineRule="exact"/>
              <w:ind w:firstLineChars="200" w:firstLine="420"/>
              <w:rPr>
                <w:rFonts w:asciiTheme="minorEastAsia" w:hAnsiTheme="minorEastAsia"/>
                <w:szCs w:val="21"/>
              </w:rPr>
            </w:pPr>
            <w:r w:rsidRPr="00F9130B">
              <w:rPr>
                <w:rFonts w:asciiTheme="minorEastAsia" w:hAnsiTheme="minorEastAsia" w:hint="eastAsia"/>
                <w:szCs w:val="21"/>
              </w:rPr>
              <w:t>学校安全教育培训项目。加强教师和安全管理队伍建设，为学校提供免费安全教育教材，提高学校安全教育质量。</w:t>
            </w:r>
          </w:p>
          <w:p w:rsidR="00506328" w:rsidRPr="00F9130B" w:rsidRDefault="00506328" w:rsidP="00853710">
            <w:pPr>
              <w:spacing w:line="400" w:lineRule="exact"/>
              <w:ind w:firstLineChars="200" w:firstLine="420"/>
              <w:rPr>
                <w:rFonts w:ascii="仿宋_GB2312" w:eastAsia="仿宋_GB2312" w:hAnsi="仿宋"/>
                <w:sz w:val="30"/>
                <w:szCs w:val="30"/>
              </w:rPr>
            </w:pPr>
            <w:r w:rsidRPr="00F9130B">
              <w:rPr>
                <w:rFonts w:asciiTheme="minorEastAsia" w:hAnsiTheme="minorEastAsia" w:hint="eastAsia"/>
                <w:szCs w:val="21"/>
              </w:rPr>
              <w:t>学校用电安全管理预警系统建设项目。乡镇中心</w:t>
            </w:r>
            <w:proofErr w:type="gramStart"/>
            <w:r w:rsidRPr="00F9130B">
              <w:rPr>
                <w:rFonts w:asciiTheme="minorEastAsia" w:hAnsiTheme="minorEastAsia" w:hint="eastAsia"/>
                <w:szCs w:val="21"/>
              </w:rPr>
              <w:t>校以上</w:t>
            </w:r>
            <w:proofErr w:type="gramEnd"/>
            <w:r w:rsidRPr="00F9130B">
              <w:rPr>
                <w:rFonts w:asciiTheme="minorEastAsia" w:hAnsiTheme="minorEastAsia" w:hint="eastAsia"/>
                <w:szCs w:val="21"/>
              </w:rPr>
              <w:t>学校建立用电安全管理预警平台，改造危旧用电线路。</w:t>
            </w:r>
          </w:p>
        </w:tc>
      </w:tr>
    </w:tbl>
    <w:p w:rsidR="00506328" w:rsidRPr="00F9130B" w:rsidRDefault="00506328" w:rsidP="00FE530C">
      <w:pPr>
        <w:spacing w:line="520" w:lineRule="exact"/>
        <w:ind w:firstLineChars="200" w:firstLine="640"/>
        <w:rPr>
          <w:rFonts w:ascii="仿宋_GB2312" w:eastAsia="仿宋_GB2312" w:hAnsi="仿宋"/>
          <w:sz w:val="32"/>
          <w:szCs w:val="32"/>
        </w:rPr>
      </w:pPr>
    </w:p>
    <w:p w:rsidR="005D6957" w:rsidRPr="00F9130B" w:rsidRDefault="00A10DCA" w:rsidP="00381F49">
      <w:pPr>
        <w:spacing w:line="560" w:lineRule="exact"/>
        <w:ind w:firstLineChars="200" w:firstLine="640"/>
        <w:rPr>
          <w:rFonts w:ascii="楷体_GB2312" w:eastAsia="楷体_GB2312" w:hAnsi="楷体"/>
          <w:sz w:val="32"/>
          <w:szCs w:val="32"/>
        </w:rPr>
      </w:pPr>
      <w:r w:rsidRPr="00F9130B">
        <w:rPr>
          <w:rFonts w:ascii="楷体_GB2312" w:eastAsia="楷体_GB2312" w:hAnsi="楷体" w:hint="eastAsia"/>
          <w:sz w:val="32"/>
          <w:szCs w:val="32"/>
        </w:rPr>
        <w:lastRenderedPageBreak/>
        <w:t>（三）完善投入机制</w:t>
      </w:r>
    </w:p>
    <w:p w:rsidR="00A10DCA" w:rsidRPr="00F9130B" w:rsidRDefault="00DC4F45" w:rsidP="00381F49">
      <w:pPr>
        <w:spacing w:line="56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加大</w:t>
      </w:r>
      <w:r w:rsidR="00A10DCA" w:rsidRPr="00F9130B">
        <w:rPr>
          <w:rFonts w:ascii="仿宋_GB2312" w:eastAsia="仿宋_GB2312" w:hAnsi="仿宋" w:hint="eastAsia"/>
          <w:sz w:val="32"/>
          <w:szCs w:val="32"/>
        </w:rPr>
        <w:t>经费投入</w:t>
      </w:r>
      <w:r w:rsidRPr="00F9130B">
        <w:rPr>
          <w:rFonts w:ascii="仿宋_GB2312" w:eastAsia="仿宋_GB2312" w:hAnsi="仿宋" w:hint="eastAsia"/>
          <w:sz w:val="32"/>
          <w:szCs w:val="32"/>
        </w:rPr>
        <w:t>力度</w:t>
      </w:r>
      <w:r w:rsidR="00A10DCA" w:rsidRPr="00F9130B">
        <w:rPr>
          <w:rFonts w:ascii="仿宋_GB2312" w:eastAsia="仿宋_GB2312" w:hAnsi="仿宋" w:hint="eastAsia"/>
          <w:sz w:val="32"/>
          <w:szCs w:val="32"/>
        </w:rPr>
        <w:t>。推动各级政府把教育作为财政支出重点领域优先保障，优化财政支出结构，保证教育财政拨款增长明显高于财政经常性收入增长，并使按在校学生人数平均的教育费用逐步增长，保证教师工资和学生人均公用经费逐步增长。确保教育经费专项投入与深化教育领域综合改革相适应。强化绩效评价和监督检查，提高教育经费使用效益。</w:t>
      </w:r>
    </w:p>
    <w:p w:rsidR="00A10DCA" w:rsidRPr="00F9130B" w:rsidRDefault="00A10DCA" w:rsidP="00381F49">
      <w:pPr>
        <w:spacing w:line="56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t>提高经费保障水平。推动各地制定和完善学前教育机构生均经费标准和生</w:t>
      </w:r>
      <w:proofErr w:type="gramStart"/>
      <w:r w:rsidRPr="00F9130B">
        <w:rPr>
          <w:rFonts w:ascii="仿宋_GB2312" w:eastAsia="仿宋_GB2312" w:hAnsi="仿宋" w:hint="eastAsia"/>
          <w:sz w:val="32"/>
          <w:szCs w:val="32"/>
        </w:rPr>
        <w:t>均财政</w:t>
      </w:r>
      <w:proofErr w:type="gramEnd"/>
      <w:r w:rsidRPr="00F9130B">
        <w:rPr>
          <w:rFonts w:ascii="仿宋_GB2312" w:eastAsia="仿宋_GB2312" w:hAnsi="仿宋" w:hint="eastAsia"/>
          <w:sz w:val="32"/>
          <w:szCs w:val="32"/>
        </w:rPr>
        <w:t>拨款标准，省级财政</w:t>
      </w:r>
      <w:proofErr w:type="gramStart"/>
      <w:r w:rsidRPr="00F9130B">
        <w:rPr>
          <w:rFonts w:ascii="仿宋_GB2312" w:eastAsia="仿宋_GB2312" w:hAnsi="仿宋" w:hint="eastAsia"/>
          <w:sz w:val="32"/>
          <w:szCs w:val="32"/>
        </w:rPr>
        <w:t>设立奖补资金</w:t>
      </w:r>
      <w:proofErr w:type="gramEnd"/>
      <w:r w:rsidRPr="00F9130B">
        <w:rPr>
          <w:rFonts w:ascii="仿宋_GB2312" w:eastAsia="仿宋_GB2312" w:hAnsi="仿宋" w:hint="eastAsia"/>
          <w:sz w:val="32"/>
          <w:szCs w:val="32"/>
        </w:rPr>
        <w:t>，按比例给予奖补。完善城乡义务教育保障机制，逐步提高城乡义务教育学校（含民办学校）公用经费标准。2017年起，农村寄宿制学校按寄宿生人均200元标准增加公用经费补助，特殊教育和随班就读残疾学生按每人每年6000元补助公用经费，少数民族学生按普通学校3倍标准核拨生均公用经费。2017年起，建立城市义务教育学校校舍安全保障长效机制，统一城乡“两免一补”政策，向城市学生免费提供国家教科书，补助</w:t>
      </w:r>
      <w:proofErr w:type="gramStart"/>
      <w:r w:rsidRPr="00F9130B">
        <w:rPr>
          <w:rFonts w:ascii="仿宋_GB2312" w:eastAsia="仿宋_GB2312" w:hAnsi="仿宋" w:hint="eastAsia"/>
          <w:sz w:val="32"/>
          <w:szCs w:val="32"/>
        </w:rPr>
        <w:t>城市低保家庭</w:t>
      </w:r>
      <w:proofErr w:type="gramEnd"/>
      <w:r w:rsidRPr="00F9130B">
        <w:rPr>
          <w:rFonts w:ascii="仿宋_GB2312" w:eastAsia="仿宋_GB2312" w:hAnsi="仿宋" w:hint="eastAsia"/>
          <w:sz w:val="32"/>
          <w:szCs w:val="32"/>
        </w:rPr>
        <w:t>经济困难寄宿生生活费；完善高中生均公用经费财政补助定额标准，随着财力的增长逐步提高补助标准。2017年调整高中学费收费标准。建立中职学校生均公用经费定额拨款财政奖补机制，逐步提高财政性教育经费用于职业教育的比例，教育费附加、地方教育附加费用于职业教育的比例不低于30%。完善高校拨款制度，建立高校分类管理差异化拨款机制。2018年，高职</w:t>
      </w:r>
      <w:proofErr w:type="gramStart"/>
      <w:r w:rsidRPr="00F9130B">
        <w:rPr>
          <w:rFonts w:ascii="仿宋_GB2312" w:eastAsia="仿宋_GB2312" w:hAnsi="仿宋" w:hint="eastAsia"/>
          <w:sz w:val="32"/>
          <w:szCs w:val="32"/>
        </w:rPr>
        <w:t>高专生均</w:t>
      </w:r>
      <w:proofErr w:type="gramEnd"/>
      <w:r w:rsidRPr="00F9130B">
        <w:rPr>
          <w:rFonts w:ascii="仿宋_GB2312" w:eastAsia="仿宋_GB2312" w:hAnsi="仿宋" w:hint="eastAsia"/>
          <w:sz w:val="32"/>
          <w:szCs w:val="32"/>
        </w:rPr>
        <w:t>拨款水平不低于1.5万元。规范普通高校收费管理，2017年对学费标准进行结构性调整。</w:t>
      </w:r>
    </w:p>
    <w:p w:rsidR="00A10DCA" w:rsidRPr="00F9130B" w:rsidRDefault="00A10DCA" w:rsidP="00381F49">
      <w:pPr>
        <w:spacing w:line="560" w:lineRule="exact"/>
        <w:ind w:firstLineChars="200" w:firstLine="640"/>
        <w:rPr>
          <w:rFonts w:ascii="仿宋_GB2312" w:eastAsia="仿宋_GB2312" w:hAnsi="仿宋"/>
          <w:sz w:val="32"/>
          <w:szCs w:val="32"/>
        </w:rPr>
      </w:pPr>
      <w:r w:rsidRPr="00F9130B">
        <w:rPr>
          <w:rFonts w:ascii="仿宋_GB2312" w:eastAsia="仿宋_GB2312" w:hAnsi="仿宋" w:hint="eastAsia"/>
          <w:sz w:val="32"/>
          <w:szCs w:val="32"/>
        </w:rPr>
        <w:lastRenderedPageBreak/>
        <w:t>加强教育资金管理。强化教育经费使用绩效评价，建立对地方加大财政教育投入的奖补机制，将地方落实“三个增长”情况列入绩效考核指标，并作为省财政对各地专项资金安排的重要因素。建立健全财务信息公开机制，依法依规做好财务信息依申请公开工作。强化财务管理和内部审计监督，完善教育经费全过程审计监督制度。</w:t>
      </w:r>
    </w:p>
    <w:sectPr w:rsidR="00A10DCA" w:rsidRPr="00F9130B" w:rsidSect="007E3E47">
      <w:footerReference w:type="even" r:id="rId7"/>
      <w:footerReference w:type="default" r:id="rId8"/>
      <w:pgSz w:w="11906" w:h="16838"/>
      <w:pgMar w:top="1440" w:right="1588" w:bottom="1440"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5BB" w:rsidRDefault="006875BB" w:rsidP="006C1A63">
      <w:r>
        <w:separator/>
      </w:r>
    </w:p>
  </w:endnote>
  <w:endnote w:type="continuationSeparator" w:id="0">
    <w:p w:rsidR="006875BB" w:rsidRDefault="006875BB" w:rsidP="006C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839554"/>
      <w:docPartObj>
        <w:docPartGallery w:val="Page Numbers (Bottom of Page)"/>
        <w:docPartUnique/>
      </w:docPartObj>
    </w:sdtPr>
    <w:sdtEndPr>
      <w:rPr>
        <w:rFonts w:ascii="宋体" w:eastAsia="宋体" w:hAnsi="宋体"/>
        <w:sz w:val="28"/>
        <w:szCs w:val="28"/>
      </w:rPr>
    </w:sdtEndPr>
    <w:sdtContent>
      <w:p w:rsidR="007E3E47" w:rsidRPr="00346FF7" w:rsidRDefault="00885602" w:rsidP="007E3E47">
        <w:pPr>
          <w:pStyle w:val="a5"/>
          <w:ind w:firstLineChars="78" w:firstLine="140"/>
          <w:jc w:val="both"/>
          <w:rPr>
            <w:rFonts w:ascii="宋体" w:eastAsia="宋体" w:hAnsi="宋体"/>
            <w:sz w:val="28"/>
            <w:szCs w:val="28"/>
          </w:rPr>
        </w:pPr>
        <w:r w:rsidRPr="00346FF7">
          <w:rPr>
            <w:rFonts w:ascii="宋体" w:eastAsia="宋体" w:hAnsi="宋体"/>
            <w:sz w:val="28"/>
            <w:szCs w:val="28"/>
          </w:rPr>
          <w:fldChar w:fldCharType="begin"/>
        </w:r>
        <w:r w:rsidR="007E3E47" w:rsidRPr="00346FF7">
          <w:rPr>
            <w:rFonts w:ascii="宋体" w:eastAsia="宋体" w:hAnsi="宋体"/>
            <w:sz w:val="28"/>
            <w:szCs w:val="28"/>
          </w:rPr>
          <w:instrText>PAGE   \* MERGEFORMAT</w:instrText>
        </w:r>
        <w:r w:rsidRPr="00346FF7">
          <w:rPr>
            <w:rFonts w:ascii="宋体" w:eastAsia="宋体" w:hAnsi="宋体"/>
            <w:sz w:val="28"/>
            <w:szCs w:val="28"/>
          </w:rPr>
          <w:fldChar w:fldCharType="separate"/>
        </w:r>
        <w:r w:rsidR="00AC4587" w:rsidRPr="00AC4587">
          <w:rPr>
            <w:rFonts w:ascii="宋体" w:eastAsia="宋体" w:hAnsi="宋体"/>
            <w:noProof/>
            <w:sz w:val="28"/>
            <w:szCs w:val="28"/>
            <w:lang w:val="zh-CN"/>
          </w:rPr>
          <w:t>-</w:t>
        </w:r>
        <w:r w:rsidR="00AC4587">
          <w:rPr>
            <w:rFonts w:ascii="宋体" w:eastAsia="宋体" w:hAnsi="宋体"/>
            <w:noProof/>
            <w:sz w:val="28"/>
            <w:szCs w:val="28"/>
          </w:rPr>
          <w:t xml:space="preserve"> 34 -</w:t>
        </w:r>
        <w:r w:rsidRPr="00346FF7">
          <w:rPr>
            <w:rFonts w:ascii="宋体" w:eastAsia="宋体" w:hAnsi="宋体"/>
            <w:sz w:val="28"/>
            <w:szCs w:val="28"/>
          </w:rPr>
          <w:fldChar w:fldCharType="end"/>
        </w:r>
      </w:p>
    </w:sdtContent>
  </w:sdt>
  <w:p w:rsidR="007E3E47" w:rsidRDefault="007E3E4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582716"/>
      <w:docPartObj>
        <w:docPartGallery w:val="Page Numbers (Bottom of Page)"/>
        <w:docPartUnique/>
      </w:docPartObj>
    </w:sdtPr>
    <w:sdtEndPr>
      <w:rPr>
        <w:rFonts w:ascii="宋体" w:eastAsia="宋体" w:hAnsi="宋体"/>
        <w:sz w:val="28"/>
        <w:szCs w:val="28"/>
      </w:rPr>
    </w:sdtEndPr>
    <w:sdtContent>
      <w:p w:rsidR="00DC4F45" w:rsidRPr="00346FF7" w:rsidRDefault="00885602" w:rsidP="007E3E47">
        <w:pPr>
          <w:pStyle w:val="a5"/>
          <w:ind w:firstLineChars="4350" w:firstLine="7830"/>
          <w:rPr>
            <w:rFonts w:ascii="宋体" w:eastAsia="宋体" w:hAnsi="宋体"/>
            <w:sz w:val="28"/>
            <w:szCs w:val="28"/>
          </w:rPr>
        </w:pPr>
        <w:r w:rsidRPr="00346FF7">
          <w:rPr>
            <w:rFonts w:ascii="宋体" w:eastAsia="宋体" w:hAnsi="宋体"/>
            <w:sz w:val="28"/>
            <w:szCs w:val="28"/>
          </w:rPr>
          <w:fldChar w:fldCharType="begin"/>
        </w:r>
        <w:r w:rsidR="00DC4F45" w:rsidRPr="00346FF7">
          <w:rPr>
            <w:rFonts w:ascii="宋体" w:eastAsia="宋体" w:hAnsi="宋体"/>
            <w:sz w:val="28"/>
            <w:szCs w:val="28"/>
          </w:rPr>
          <w:instrText>PAGE   \* MERGEFORMAT</w:instrText>
        </w:r>
        <w:r w:rsidRPr="00346FF7">
          <w:rPr>
            <w:rFonts w:ascii="宋体" w:eastAsia="宋体" w:hAnsi="宋体"/>
            <w:sz w:val="28"/>
            <w:szCs w:val="28"/>
          </w:rPr>
          <w:fldChar w:fldCharType="separate"/>
        </w:r>
        <w:r w:rsidR="00AC4587" w:rsidRPr="00AC4587">
          <w:rPr>
            <w:rFonts w:ascii="宋体" w:eastAsia="宋体" w:hAnsi="宋体"/>
            <w:noProof/>
            <w:sz w:val="28"/>
            <w:szCs w:val="28"/>
            <w:lang w:val="zh-CN"/>
          </w:rPr>
          <w:t>-</w:t>
        </w:r>
        <w:r w:rsidR="00AC4587">
          <w:rPr>
            <w:rFonts w:ascii="宋体" w:eastAsia="宋体" w:hAnsi="宋体"/>
            <w:noProof/>
            <w:sz w:val="28"/>
            <w:szCs w:val="28"/>
          </w:rPr>
          <w:t xml:space="preserve"> 33 -</w:t>
        </w:r>
        <w:r w:rsidRPr="00346FF7">
          <w:rPr>
            <w:rFonts w:ascii="宋体" w:eastAsia="宋体" w:hAnsi="宋体"/>
            <w:sz w:val="28"/>
            <w:szCs w:val="28"/>
          </w:rPr>
          <w:fldChar w:fldCharType="end"/>
        </w:r>
      </w:p>
    </w:sdtContent>
  </w:sdt>
  <w:p w:rsidR="00DC4F45" w:rsidRDefault="00DC4F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5BB" w:rsidRDefault="006875BB" w:rsidP="006C1A63">
      <w:r>
        <w:separator/>
      </w:r>
    </w:p>
  </w:footnote>
  <w:footnote w:type="continuationSeparator" w:id="0">
    <w:p w:rsidR="006875BB" w:rsidRDefault="006875BB" w:rsidP="006C1A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103E4"/>
    <w:multiLevelType w:val="hybridMultilevel"/>
    <w:tmpl w:val="F620CA24"/>
    <w:lvl w:ilvl="0" w:tplc="49BACF8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A5B1C67"/>
    <w:multiLevelType w:val="hybridMultilevel"/>
    <w:tmpl w:val="63EA6522"/>
    <w:lvl w:ilvl="0" w:tplc="87FA1E0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B9B12BA"/>
    <w:multiLevelType w:val="hybridMultilevel"/>
    <w:tmpl w:val="0052CAEE"/>
    <w:lvl w:ilvl="0" w:tplc="13867C7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7046783E"/>
    <w:multiLevelType w:val="hybridMultilevel"/>
    <w:tmpl w:val="13F4F69A"/>
    <w:lvl w:ilvl="0" w:tplc="B93247B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F68"/>
    <w:rsid w:val="00000463"/>
    <w:rsid w:val="000006D3"/>
    <w:rsid w:val="00001411"/>
    <w:rsid w:val="00015685"/>
    <w:rsid w:val="00017C5F"/>
    <w:rsid w:val="000211D7"/>
    <w:rsid w:val="0003026B"/>
    <w:rsid w:val="00032396"/>
    <w:rsid w:val="0003647A"/>
    <w:rsid w:val="0005281F"/>
    <w:rsid w:val="00053D89"/>
    <w:rsid w:val="00061010"/>
    <w:rsid w:val="0006225A"/>
    <w:rsid w:val="0006647E"/>
    <w:rsid w:val="000703AB"/>
    <w:rsid w:val="00080075"/>
    <w:rsid w:val="0008326D"/>
    <w:rsid w:val="00090242"/>
    <w:rsid w:val="000A3A36"/>
    <w:rsid w:val="000B2742"/>
    <w:rsid w:val="000B6200"/>
    <w:rsid w:val="000C197E"/>
    <w:rsid w:val="000D6ACA"/>
    <w:rsid w:val="000E32DF"/>
    <w:rsid w:val="000F134F"/>
    <w:rsid w:val="000F558C"/>
    <w:rsid w:val="00100988"/>
    <w:rsid w:val="00105781"/>
    <w:rsid w:val="001074DD"/>
    <w:rsid w:val="00110B47"/>
    <w:rsid w:val="0014459D"/>
    <w:rsid w:val="00144BAE"/>
    <w:rsid w:val="00147008"/>
    <w:rsid w:val="00153A48"/>
    <w:rsid w:val="0016449C"/>
    <w:rsid w:val="00170BEA"/>
    <w:rsid w:val="00184868"/>
    <w:rsid w:val="00186E4F"/>
    <w:rsid w:val="00191DA9"/>
    <w:rsid w:val="00193AC5"/>
    <w:rsid w:val="001B2595"/>
    <w:rsid w:val="001B5C59"/>
    <w:rsid w:val="001B784F"/>
    <w:rsid w:val="001C21BD"/>
    <w:rsid w:val="001C529B"/>
    <w:rsid w:val="001D0892"/>
    <w:rsid w:val="001D2252"/>
    <w:rsid w:val="001D7333"/>
    <w:rsid w:val="00200ACF"/>
    <w:rsid w:val="00214E05"/>
    <w:rsid w:val="00222380"/>
    <w:rsid w:val="0022330B"/>
    <w:rsid w:val="00225CC9"/>
    <w:rsid w:val="002342AF"/>
    <w:rsid w:val="00244796"/>
    <w:rsid w:val="00245910"/>
    <w:rsid w:val="00264F26"/>
    <w:rsid w:val="002824C5"/>
    <w:rsid w:val="00296C85"/>
    <w:rsid w:val="002A082D"/>
    <w:rsid w:val="002B1D2C"/>
    <w:rsid w:val="002C1C42"/>
    <w:rsid w:val="002F226C"/>
    <w:rsid w:val="002F2CBE"/>
    <w:rsid w:val="002F32CA"/>
    <w:rsid w:val="003047FB"/>
    <w:rsid w:val="00305EFF"/>
    <w:rsid w:val="00312BB4"/>
    <w:rsid w:val="00317198"/>
    <w:rsid w:val="00323FE9"/>
    <w:rsid w:val="00332BA1"/>
    <w:rsid w:val="00340A5F"/>
    <w:rsid w:val="003449A6"/>
    <w:rsid w:val="00346FF7"/>
    <w:rsid w:val="003510A1"/>
    <w:rsid w:val="00352F56"/>
    <w:rsid w:val="0035607E"/>
    <w:rsid w:val="00357A20"/>
    <w:rsid w:val="0036100B"/>
    <w:rsid w:val="00362CDB"/>
    <w:rsid w:val="003652E1"/>
    <w:rsid w:val="00374831"/>
    <w:rsid w:val="00381F49"/>
    <w:rsid w:val="00382829"/>
    <w:rsid w:val="00384E11"/>
    <w:rsid w:val="003917BC"/>
    <w:rsid w:val="003A7380"/>
    <w:rsid w:val="003B3309"/>
    <w:rsid w:val="003C2D8D"/>
    <w:rsid w:val="003D20C4"/>
    <w:rsid w:val="003E0688"/>
    <w:rsid w:val="003E5671"/>
    <w:rsid w:val="003F2F82"/>
    <w:rsid w:val="003F5851"/>
    <w:rsid w:val="004018FA"/>
    <w:rsid w:val="00402DB8"/>
    <w:rsid w:val="00435624"/>
    <w:rsid w:val="00437888"/>
    <w:rsid w:val="00441C5E"/>
    <w:rsid w:val="004434BA"/>
    <w:rsid w:val="004466D7"/>
    <w:rsid w:val="004508A9"/>
    <w:rsid w:val="004515FA"/>
    <w:rsid w:val="0046199A"/>
    <w:rsid w:val="00462C26"/>
    <w:rsid w:val="0046635B"/>
    <w:rsid w:val="00473D5D"/>
    <w:rsid w:val="004815CB"/>
    <w:rsid w:val="00491872"/>
    <w:rsid w:val="004A4F78"/>
    <w:rsid w:val="004B0FD4"/>
    <w:rsid w:val="004B771E"/>
    <w:rsid w:val="004C0FBF"/>
    <w:rsid w:val="004C3941"/>
    <w:rsid w:val="004C75BC"/>
    <w:rsid w:val="004E08B2"/>
    <w:rsid w:val="004E3DAA"/>
    <w:rsid w:val="004F085B"/>
    <w:rsid w:val="004F6A2C"/>
    <w:rsid w:val="00500BC0"/>
    <w:rsid w:val="00506328"/>
    <w:rsid w:val="0051698D"/>
    <w:rsid w:val="00523807"/>
    <w:rsid w:val="00523EF3"/>
    <w:rsid w:val="00524BFA"/>
    <w:rsid w:val="00527C53"/>
    <w:rsid w:val="00532631"/>
    <w:rsid w:val="00534987"/>
    <w:rsid w:val="00543864"/>
    <w:rsid w:val="00544834"/>
    <w:rsid w:val="0054518E"/>
    <w:rsid w:val="00552346"/>
    <w:rsid w:val="00552D1A"/>
    <w:rsid w:val="00562A56"/>
    <w:rsid w:val="005701DD"/>
    <w:rsid w:val="00571128"/>
    <w:rsid w:val="00571D94"/>
    <w:rsid w:val="00577AD8"/>
    <w:rsid w:val="00581A81"/>
    <w:rsid w:val="005931EC"/>
    <w:rsid w:val="005936E4"/>
    <w:rsid w:val="005A0558"/>
    <w:rsid w:val="005A3A29"/>
    <w:rsid w:val="005C1C14"/>
    <w:rsid w:val="005C307E"/>
    <w:rsid w:val="005D6957"/>
    <w:rsid w:val="005D782C"/>
    <w:rsid w:val="005D7E7A"/>
    <w:rsid w:val="005E27DF"/>
    <w:rsid w:val="005E2D34"/>
    <w:rsid w:val="005E30B5"/>
    <w:rsid w:val="005E6E27"/>
    <w:rsid w:val="005F05AF"/>
    <w:rsid w:val="005F7D33"/>
    <w:rsid w:val="00612134"/>
    <w:rsid w:val="006140AE"/>
    <w:rsid w:val="00624232"/>
    <w:rsid w:val="00627395"/>
    <w:rsid w:val="00643518"/>
    <w:rsid w:val="00645B03"/>
    <w:rsid w:val="00651575"/>
    <w:rsid w:val="00656867"/>
    <w:rsid w:val="006623F0"/>
    <w:rsid w:val="00664F17"/>
    <w:rsid w:val="00667AD0"/>
    <w:rsid w:val="006853EA"/>
    <w:rsid w:val="006865F2"/>
    <w:rsid w:val="006875BB"/>
    <w:rsid w:val="006913AA"/>
    <w:rsid w:val="00691989"/>
    <w:rsid w:val="006A0A23"/>
    <w:rsid w:val="006A7E74"/>
    <w:rsid w:val="006B5CCB"/>
    <w:rsid w:val="006C1A63"/>
    <w:rsid w:val="006D1CB0"/>
    <w:rsid w:val="006D1E02"/>
    <w:rsid w:val="006F5331"/>
    <w:rsid w:val="006F6E37"/>
    <w:rsid w:val="00720B83"/>
    <w:rsid w:val="00730731"/>
    <w:rsid w:val="00733DD5"/>
    <w:rsid w:val="007443DB"/>
    <w:rsid w:val="0075318F"/>
    <w:rsid w:val="00753615"/>
    <w:rsid w:val="00756293"/>
    <w:rsid w:val="00765BBF"/>
    <w:rsid w:val="00767070"/>
    <w:rsid w:val="00774A05"/>
    <w:rsid w:val="007822F7"/>
    <w:rsid w:val="00791BA4"/>
    <w:rsid w:val="007A0560"/>
    <w:rsid w:val="007A3844"/>
    <w:rsid w:val="007B69BE"/>
    <w:rsid w:val="007C178C"/>
    <w:rsid w:val="007C47B5"/>
    <w:rsid w:val="007D3E81"/>
    <w:rsid w:val="007D4FB0"/>
    <w:rsid w:val="007D5190"/>
    <w:rsid w:val="007D6594"/>
    <w:rsid w:val="007E3E47"/>
    <w:rsid w:val="007E701F"/>
    <w:rsid w:val="007F6D77"/>
    <w:rsid w:val="0080552D"/>
    <w:rsid w:val="0080698F"/>
    <w:rsid w:val="008125BE"/>
    <w:rsid w:val="00814644"/>
    <w:rsid w:val="0084729A"/>
    <w:rsid w:val="008472D3"/>
    <w:rsid w:val="00850443"/>
    <w:rsid w:val="008516EC"/>
    <w:rsid w:val="0085524E"/>
    <w:rsid w:val="0085527F"/>
    <w:rsid w:val="00863797"/>
    <w:rsid w:val="00871181"/>
    <w:rsid w:val="008851A3"/>
    <w:rsid w:val="00885602"/>
    <w:rsid w:val="00891BBD"/>
    <w:rsid w:val="00895AD9"/>
    <w:rsid w:val="0089651F"/>
    <w:rsid w:val="008A323C"/>
    <w:rsid w:val="008B1633"/>
    <w:rsid w:val="008B2288"/>
    <w:rsid w:val="008B6237"/>
    <w:rsid w:val="008B64F9"/>
    <w:rsid w:val="008C09D8"/>
    <w:rsid w:val="008C1545"/>
    <w:rsid w:val="008C27BD"/>
    <w:rsid w:val="008C3F47"/>
    <w:rsid w:val="008D192C"/>
    <w:rsid w:val="008D228B"/>
    <w:rsid w:val="008D766E"/>
    <w:rsid w:val="008E19BD"/>
    <w:rsid w:val="008E2E88"/>
    <w:rsid w:val="008E45B0"/>
    <w:rsid w:val="008F19AF"/>
    <w:rsid w:val="008F6E17"/>
    <w:rsid w:val="00902088"/>
    <w:rsid w:val="00935B1B"/>
    <w:rsid w:val="00937CA7"/>
    <w:rsid w:val="00942600"/>
    <w:rsid w:val="00945850"/>
    <w:rsid w:val="00951CB1"/>
    <w:rsid w:val="009533FF"/>
    <w:rsid w:val="00956D4E"/>
    <w:rsid w:val="009572E4"/>
    <w:rsid w:val="00973E50"/>
    <w:rsid w:val="009877D5"/>
    <w:rsid w:val="00992461"/>
    <w:rsid w:val="0099554E"/>
    <w:rsid w:val="00995C01"/>
    <w:rsid w:val="009A1125"/>
    <w:rsid w:val="009A1A5B"/>
    <w:rsid w:val="009B1CC6"/>
    <w:rsid w:val="009B28FE"/>
    <w:rsid w:val="009C02FC"/>
    <w:rsid w:val="009C1B9C"/>
    <w:rsid w:val="009C2381"/>
    <w:rsid w:val="009D2D9B"/>
    <w:rsid w:val="009D2F3C"/>
    <w:rsid w:val="009D46FF"/>
    <w:rsid w:val="009D68D4"/>
    <w:rsid w:val="009F0B4F"/>
    <w:rsid w:val="009F30F9"/>
    <w:rsid w:val="00A060B9"/>
    <w:rsid w:val="00A10CBF"/>
    <w:rsid w:val="00A10DCA"/>
    <w:rsid w:val="00A11F3E"/>
    <w:rsid w:val="00A14241"/>
    <w:rsid w:val="00A213A0"/>
    <w:rsid w:val="00A21AC2"/>
    <w:rsid w:val="00A23AB3"/>
    <w:rsid w:val="00A25CA4"/>
    <w:rsid w:val="00A323DC"/>
    <w:rsid w:val="00A33C99"/>
    <w:rsid w:val="00A432A9"/>
    <w:rsid w:val="00A51721"/>
    <w:rsid w:val="00A53B3D"/>
    <w:rsid w:val="00A57FB0"/>
    <w:rsid w:val="00A60D06"/>
    <w:rsid w:val="00A72A59"/>
    <w:rsid w:val="00A87F2D"/>
    <w:rsid w:val="00A903B2"/>
    <w:rsid w:val="00AA2795"/>
    <w:rsid w:val="00AB76DF"/>
    <w:rsid w:val="00AC4587"/>
    <w:rsid w:val="00AC7827"/>
    <w:rsid w:val="00AD509E"/>
    <w:rsid w:val="00AD70A0"/>
    <w:rsid w:val="00AE17F7"/>
    <w:rsid w:val="00AE3F70"/>
    <w:rsid w:val="00AE4890"/>
    <w:rsid w:val="00AF1337"/>
    <w:rsid w:val="00B10796"/>
    <w:rsid w:val="00B131F3"/>
    <w:rsid w:val="00B1519E"/>
    <w:rsid w:val="00B151E3"/>
    <w:rsid w:val="00B35A4B"/>
    <w:rsid w:val="00B52721"/>
    <w:rsid w:val="00B5330E"/>
    <w:rsid w:val="00B5581E"/>
    <w:rsid w:val="00B6079C"/>
    <w:rsid w:val="00B60F8E"/>
    <w:rsid w:val="00B70356"/>
    <w:rsid w:val="00B7138F"/>
    <w:rsid w:val="00B808AF"/>
    <w:rsid w:val="00B80EA3"/>
    <w:rsid w:val="00B838D8"/>
    <w:rsid w:val="00B8788A"/>
    <w:rsid w:val="00B95833"/>
    <w:rsid w:val="00B95BDF"/>
    <w:rsid w:val="00B97651"/>
    <w:rsid w:val="00BB036F"/>
    <w:rsid w:val="00BB1CD8"/>
    <w:rsid w:val="00BB58FC"/>
    <w:rsid w:val="00BB6A9F"/>
    <w:rsid w:val="00BC27EB"/>
    <w:rsid w:val="00BC2B64"/>
    <w:rsid w:val="00BC5FCD"/>
    <w:rsid w:val="00BC68D7"/>
    <w:rsid w:val="00BD00E9"/>
    <w:rsid w:val="00BD144A"/>
    <w:rsid w:val="00BD58AE"/>
    <w:rsid w:val="00BD78A1"/>
    <w:rsid w:val="00BE75E8"/>
    <w:rsid w:val="00BF62A7"/>
    <w:rsid w:val="00BF6EC6"/>
    <w:rsid w:val="00C03196"/>
    <w:rsid w:val="00C04767"/>
    <w:rsid w:val="00C132D7"/>
    <w:rsid w:val="00C1656A"/>
    <w:rsid w:val="00C3184A"/>
    <w:rsid w:val="00C336ED"/>
    <w:rsid w:val="00C37D0C"/>
    <w:rsid w:val="00C633BA"/>
    <w:rsid w:val="00C66F9C"/>
    <w:rsid w:val="00C7046C"/>
    <w:rsid w:val="00C72854"/>
    <w:rsid w:val="00C75148"/>
    <w:rsid w:val="00C92CB2"/>
    <w:rsid w:val="00C95B74"/>
    <w:rsid w:val="00CA66CD"/>
    <w:rsid w:val="00CD3115"/>
    <w:rsid w:val="00CD4F38"/>
    <w:rsid w:val="00CE28C2"/>
    <w:rsid w:val="00CF0CC1"/>
    <w:rsid w:val="00D04523"/>
    <w:rsid w:val="00D10B3C"/>
    <w:rsid w:val="00D126C3"/>
    <w:rsid w:val="00D13957"/>
    <w:rsid w:val="00D14F23"/>
    <w:rsid w:val="00D304E8"/>
    <w:rsid w:val="00D35281"/>
    <w:rsid w:val="00D36511"/>
    <w:rsid w:val="00D36B11"/>
    <w:rsid w:val="00D37CC7"/>
    <w:rsid w:val="00D44C93"/>
    <w:rsid w:val="00D51FCD"/>
    <w:rsid w:val="00D52BA2"/>
    <w:rsid w:val="00D55357"/>
    <w:rsid w:val="00D6385A"/>
    <w:rsid w:val="00D77AB7"/>
    <w:rsid w:val="00D86B87"/>
    <w:rsid w:val="00D8776A"/>
    <w:rsid w:val="00D948AA"/>
    <w:rsid w:val="00DB00A4"/>
    <w:rsid w:val="00DB07BA"/>
    <w:rsid w:val="00DB6AA2"/>
    <w:rsid w:val="00DC4F45"/>
    <w:rsid w:val="00DC6544"/>
    <w:rsid w:val="00DF0AED"/>
    <w:rsid w:val="00E06B34"/>
    <w:rsid w:val="00E14023"/>
    <w:rsid w:val="00E17A31"/>
    <w:rsid w:val="00E21938"/>
    <w:rsid w:val="00E25F8E"/>
    <w:rsid w:val="00E3300B"/>
    <w:rsid w:val="00E3717D"/>
    <w:rsid w:val="00E551FE"/>
    <w:rsid w:val="00E56FF5"/>
    <w:rsid w:val="00E61F12"/>
    <w:rsid w:val="00E64F5E"/>
    <w:rsid w:val="00E7142F"/>
    <w:rsid w:val="00E75559"/>
    <w:rsid w:val="00E809F7"/>
    <w:rsid w:val="00E833BF"/>
    <w:rsid w:val="00E85855"/>
    <w:rsid w:val="00E85B8C"/>
    <w:rsid w:val="00EC6112"/>
    <w:rsid w:val="00ED6535"/>
    <w:rsid w:val="00EE308D"/>
    <w:rsid w:val="00EE7E95"/>
    <w:rsid w:val="00EF185C"/>
    <w:rsid w:val="00EF2F68"/>
    <w:rsid w:val="00EF61F3"/>
    <w:rsid w:val="00EF6883"/>
    <w:rsid w:val="00F04E5B"/>
    <w:rsid w:val="00F070A0"/>
    <w:rsid w:val="00F071D5"/>
    <w:rsid w:val="00F121F3"/>
    <w:rsid w:val="00F122EF"/>
    <w:rsid w:val="00F26B54"/>
    <w:rsid w:val="00F40625"/>
    <w:rsid w:val="00F4719B"/>
    <w:rsid w:val="00F5553C"/>
    <w:rsid w:val="00F647BD"/>
    <w:rsid w:val="00F8060C"/>
    <w:rsid w:val="00F8090D"/>
    <w:rsid w:val="00F85794"/>
    <w:rsid w:val="00F9093C"/>
    <w:rsid w:val="00F9130B"/>
    <w:rsid w:val="00F92F03"/>
    <w:rsid w:val="00FA4DBB"/>
    <w:rsid w:val="00FD17E3"/>
    <w:rsid w:val="00FD2D27"/>
    <w:rsid w:val="00FE0FC6"/>
    <w:rsid w:val="00FE48EC"/>
    <w:rsid w:val="00FE530C"/>
    <w:rsid w:val="00FF3C10"/>
    <w:rsid w:val="00FF7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941C83-3E51-429D-84F5-55BD98F6C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56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0BEA"/>
    <w:pPr>
      <w:ind w:firstLineChars="200" w:firstLine="420"/>
    </w:pPr>
  </w:style>
  <w:style w:type="paragraph" w:styleId="a4">
    <w:name w:val="header"/>
    <w:basedOn w:val="a"/>
    <w:link w:val="Char"/>
    <w:uiPriority w:val="99"/>
    <w:unhideWhenUsed/>
    <w:rsid w:val="006C1A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C1A63"/>
    <w:rPr>
      <w:sz w:val="18"/>
      <w:szCs w:val="18"/>
    </w:rPr>
  </w:style>
  <w:style w:type="paragraph" w:styleId="a5">
    <w:name w:val="footer"/>
    <w:basedOn w:val="a"/>
    <w:link w:val="Char0"/>
    <w:uiPriority w:val="99"/>
    <w:unhideWhenUsed/>
    <w:rsid w:val="006C1A63"/>
    <w:pPr>
      <w:tabs>
        <w:tab w:val="center" w:pos="4153"/>
        <w:tab w:val="right" w:pos="8306"/>
      </w:tabs>
      <w:snapToGrid w:val="0"/>
      <w:jc w:val="left"/>
    </w:pPr>
    <w:rPr>
      <w:sz w:val="18"/>
      <w:szCs w:val="18"/>
    </w:rPr>
  </w:style>
  <w:style w:type="character" w:customStyle="1" w:styleId="Char0">
    <w:name w:val="页脚 Char"/>
    <w:basedOn w:val="a0"/>
    <w:link w:val="a5"/>
    <w:uiPriority w:val="99"/>
    <w:rsid w:val="006C1A63"/>
    <w:rPr>
      <w:sz w:val="18"/>
      <w:szCs w:val="18"/>
    </w:rPr>
  </w:style>
  <w:style w:type="paragraph" w:styleId="a6">
    <w:name w:val="Balloon Text"/>
    <w:basedOn w:val="a"/>
    <w:link w:val="Char1"/>
    <w:uiPriority w:val="99"/>
    <w:semiHidden/>
    <w:unhideWhenUsed/>
    <w:rsid w:val="007E3E47"/>
    <w:rPr>
      <w:sz w:val="18"/>
      <w:szCs w:val="18"/>
    </w:rPr>
  </w:style>
  <w:style w:type="character" w:customStyle="1" w:styleId="Char1">
    <w:name w:val="批注框文本 Char"/>
    <w:basedOn w:val="a0"/>
    <w:link w:val="a6"/>
    <w:uiPriority w:val="99"/>
    <w:semiHidden/>
    <w:rsid w:val="007E3E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237">
      <w:bodyDiv w:val="1"/>
      <w:marLeft w:val="0"/>
      <w:marRight w:val="0"/>
      <w:marTop w:val="0"/>
      <w:marBottom w:val="0"/>
      <w:divBdr>
        <w:top w:val="none" w:sz="0" w:space="0" w:color="auto"/>
        <w:left w:val="none" w:sz="0" w:space="0" w:color="auto"/>
        <w:bottom w:val="none" w:sz="0" w:space="0" w:color="auto"/>
        <w:right w:val="none" w:sz="0" w:space="0" w:color="auto"/>
      </w:divBdr>
      <w:divsChild>
        <w:div w:id="1719625665">
          <w:marLeft w:val="0"/>
          <w:marRight w:val="0"/>
          <w:marTop w:val="0"/>
          <w:marBottom w:val="0"/>
          <w:divBdr>
            <w:top w:val="none" w:sz="0" w:space="0" w:color="auto"/>
            <w:left w:val="none" w:sz="0" w:space="0" w:color="auto"/>
            <w:bottom w:val="none" w:sz="0" w:space="0" w:color="auto"/>
            <w:right w:val="none" w:sz="0" w:space="0" w:color="auto"/>
          </w:divBdr>
          <w:divsChild>
            <w:div w:id="78647016">
              <w:marLeft w:val="0"/>
              <w:marRight w:val="0"/>
              <w:marTop w:val="0"/>
              <w:marBottom w:val="0"/>
              <w:divBdr>
                <w:top w:val="none" w:sz="0" w:space="0" w:color="auto"/>
                <w:left w:val="none" w:sz="0" w:space="0" w:color="auto"/>
                <w:bottom w:val="none" w:sz="0" w:space="0" w:color="auto"/>
                <w:right w:val="none" w:sz="0" w:space="0" w:color="auto"/>
              </w:divBdr>
              <w:divsChild>
                <w:div w:id="220751262">
                  <w:marLeft w:val="0"/>
                  <w:marRight w:val="0"/>
                  <w:marTop w:val="0"/>
                  <w:marBottom w:val="0"/>
                  <w:divBdr>
                    <w:top w:val="none" w:sz="0" w:space="0" w:color="auto"/>
                    <w:left w:val="none" w:sz="0" w:space="0" w:color="auto"/>
                    <w:bottom w:val="none" w:sz="0" w:space="0" w:color="auto"/>
                    <w:right w:val="none" w:sz="0" w:space="0" w:color="auto"/>
                  </w:divBdr>
                  <w:divsChild>
                    <w:div w:id="734862752">
                      <w:marLeft w:val="0"/>
                      <w:marRight w:val="0"/>
                      <w:marTop w:val="0"/>
                      <w:marBottom w:val="0"/>
                      <w:divBdr>
                        <w:top w:val="none" w:sz="0" w:space="0" w:color="auto"/>
                        <w:left w:val="none" w:sz="0" w:space="0" w:color="auto"/>
                        <w:bottom w:val="none" w:sz="0" w:space="0" w:color="auto"/>
                        <w:right w:val="none" w:sz="0" w:space="0" w:color="auto"/>
                      </w:divBdr>
                      <w:divsChild>
                        <w:div w:id="111398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07230">
      <w:bodyDiv w:val="1"/>
      <w:marLeft w:val="0"/>
      <w:marRight w:val="0"/>
      <w:marTop w:val="0"/>
      <w:marBottom w:val="0"/>
      <w:divBdr>
        <w:top w:val="none" w:sz="0" w:space="0" w:color="auto"/>
        <w:left w:val="none" w:sz="0" w:space="0" w:color="auto"/>
        <w:bottom w:val="none" w:sz="0" w:space="0" w:color="auto"/>
        <w:right w:val="none" w:sz="0" w:space="0" w:color="auto"/>
      </w:divBdr>
    </w:div>
    <w:div w:id="117989344">
      <w:bodyDiv w:val="1"/>
      <w:marLeft w:val="0"/>
      <w:marRight w:val="0"/>
      <w:marTop w:val="0"/>
      <w:marBottom w:val="0"/>
      <w:divBdr>
        <w:top w:val="none" w:sz="0" w:space="0" w:color="auto"/>
        <w:left w:val="none" w:sz="0" w:space="0" w:color="auto"/>
        <w:bottom w:val="none" w:sz="0" w:space="0" w:color="auto"/>
        <w:right w:val="none" w:sz="0" w:space="0" w:color="auto"/>
      </w:divBdr>
    </w:div>
    <w:div w:id="306937048">
      <w:bodyDiv w:val="1"/>
      <w:marLeft w:val="0"/>
      <w:marRight w:val="0"/>
      <w:marTop w:val="0"/>
      <w:marBottom w:val="0"/>
      <w:divBdr>
        <w:top w:val="none" w:sz="0" w:space="0" w:color="auto"/>
        <w:left w:val="none" w:sz="0" w:space="0" w:color="auto"/>
        <w:bottom w:val="none" w:sz="0" w:space="0" w:color="auto"/>
        <w:right w:val="none" w:sz="0" w:space="0" w:color="auto"/>
      </w:divBdr>
    </w:div>
    <w:div w:id="355617478">
      <w:bodyDiv w:val="1"/>
      <w:marLeft w:val="0"/>
      <w:marRight w:val="0"/>
      <w:marTop w:val="0"/>
      <w:marBottom w:val="0"/>
      <w:divBdr>
        <w:top w:val="none" w:sz="0" w:space="0" w:color="auto"/>
        <w:left w:val="none" w:sz="0" w:space="0" w:color="auto"/>
        <w:bottom w:val="none" w:sz="0" w:space="0" w:color="auto"/>
        <w:right w:val="none" w:sz="0" w:space="0" w:color="auto"/>
      </w:divBdr>
    </w:div>
    <w:div w:id="376246148">
      <w:bodyDiv w:val="1"/>
      <w:marLeft w:val="0"/>
      <w:marRight w:val="0"/>
      <w:marTop w:val="0"/>
      <w:marBottom w:val="0"/>
      <w:divBdr>
        <w:top w:val="none" w:sz="0" w:space="0" w:color="auto"/>
        <w:left w:val="none" w:sz="0" w:space="0" w:color="auto"/>
        <w:bottom w:val="none" w:sz="0" w:space="0" w:color="auto"/>
        <w:right w:val="none" w:sz="0" w:space="0" w:color="auto"/>
      </w:divBdr>
    </w:div>
    <w:div w:id="383987063">
      <w:bodyDiv w:val="1"/>
      <w:marLeft w:val="0"/>
      <w:marRight w:val="0"/>
      <w:marTop w:val="0"/>
      <w:marBottom w:val="0"/>
      <w:divBdr>
        <w:top w:val="none" w:sz="0" w:space="0" w:color="auto"/>
        <w:left w:val="none" w:sz="0" w:space="0" w:color="auto"/>
        <w:bottom w:val="none" w:sz="0" w:space="0" w:color="auto"/>
        <w:right w:val="none" w:sz="0" w:space="0" w:color="auto"/>
      </w:divBdr>
      <w:divsChild>
        <w:div w:id="2042390195">
          <w:marLeft w:val="0"/>
          <w:marRight w:val="0"/>
          <w:marTop w:val="150"/>
          <w:marBottom w:val="150"/>
          <w:divBdr>
            <w:top w:val="none" w:sz="0" w:space="0" w:color="auto"/>
            <w:left w:val="none" w:sz="0" w:space="0" w:color="auto"/>
            <w:bottom w:val="none" w:sz="0" w:space="0" w:color="auto"/>
            <w:right w:val="none" w:sz="0" w:space="0" w:color="auto"/>
          </w:divBdr>
          <w:divsChild>
            <w:div w:id="1254822743">
              <w:marLeft w:val="0"/>
              <w:marRight w:val="0"/>
              <w:marTop w:val="0"/>
              <w:marBottom w:val="0"/>
              <w:divBdr>
                <w:top w:val="none" w:sz="0" w:space="0" w:color="auto"/>
                <w:left w:val="none" w:sz="0" w:space="0" w:color="auto"/>
                <w:bottom w:val="none" w:sz="0" w:space="0" w:color="auto"/>
                <w:right w:val="single" w:sz="12" w:space="15" w:color="EEEBE3"/>
              </w:divBdr>
              <w:divsChild>
                <w:div w:id="683048881">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387649175">
      <w:bodyDiv w:val="1"/>
      <w:marLeft w:val="0"/>
      <w:marRight w:val="0"/>
      <w:marTop w:val="0"/>
      <w:marBottom w:val="0"/>
      <w:divBdr>
        <w:top w:val="none" w:sz="0" w:space="0" w:color="auto"/>
        <w:left w:val="none" w:sz="0" w:space="0" w:color="auto"/>
        <w:bottom w:val="none" w:sz="0" w:space="0" w:color="auto"/>
        <w:right w:val="none" w:sz="0" w:space="0" w:color="auto"/>
      </w:divBdr>
    </w:div>
    <w:div w:id="400713950">
      <w:bodyDiv w:val="1"/>
      <w:marLeft w:val="0"/>
      <w:marRight w:val="0"/>
      <w:marTop w:val="0"/>
      <w:marBottom w:val="0"/>
      <w:divBdr>
        <w:top w:val="none" w:sz="0" w:space="0" w:color="auto"/>
        <w:left w:val="none" w:sz="0" w:space="0" w:color="auto"/>
        <w:bottom w:val="none" w:sz="0" w:space="0" w:color="auto"/>
        <w:right w:val="none" w:sz="0" w:space="0" w:color="auto"/>
      </w:divBdr>
    </w:div>
    <w:div w:id="426077748">
      <w:bodyDiv w:val="1"/>
      <w:marLeft w:val="0"/>
      <w:marRight w:val="0"/>
      <w:marTop w:val="0"/>
      <w:marBottom w:val="0"/>
      <w:divBdr>
        <w:top w:val="none" w:sz="0" w:space="0" w:color="auto"/>
        <w:left w:val="none" w:sz="0" w:space="0" w:color="auto"/>
        <w:bottom w:val="none" w:sz="0" w:space="0" w:color="auto"/>
        <w:right w:val="none" w:sz="0" w:space="0" w:color="auto"/>
      </w:divBdr>
    </w:div>
    <w:div w:id="435714066">
      <w:bodyDiv w:val="1"/>
      <w:marLeft w:val="0"/>
      <w:marRight w:val="0"/>
      <w:marTop w:val="0"/>
      <w:marBottom w:val="0"/>
      <w:divBdr>
        <w:top w:val="none" w:sz="0" w:space="0" w:color="auto"/>
        <w:left w:val="none" w:sz="0" w:space="0" w:color="auto"/>
        <w:bottom w:val="none" w:sz="0" w:space="0" w:color="auto"/>
        <w:right w:val="none" w:sz="0" w:space="0" w:color="auto"/>
      </w:divBdr>
    </w:div>
    <w:div w:id="531696865">
      <w:bodyDiv w:val="1"/>
      <w:marLeft w:val="0"/>
      <w:marRight w:val="0"/>
      <w:marTop w:val="0"/>
      <w:marBottom w:val="0"/>
      <w:divBdr>
        <w:top w:val="none" w:sz="0" w:space="0" w:color="auto"/>
        <w:left w:val="none" w:sz="0" w:space="0" w:color="auto"/>
        <w:bottom w:val="none" w:sz="0" w:space="0" w:color="auto"/>
        <w:right w:val="none" w:sz="0" w:space="0" w:color="auto"/>
      </w:divBdr>
    </w:div>
    <w:div w:id="566645932">
      <w:bodyDiv w:val="1"/>
      <w:marLeft w:val="0"/>
      <w:marRight w:val="0"/>
      <w:marTop w:val="0"/>
      <w:marBottom w:val="0"/>
      <w:divBdr>
        <w:top w:val="none" w:sz="0" w:space="0" w:color="auto"/>
        <w:left w:val="none" w:sz="0" w:space="0" w:color="auto"/>
        <w:bottom w:val="none" w:sz="0" w:space="0" w:color="auto"/>
        <w:right w:val="none" w:sz="0" w:space="0" w:color="auto"/>
      </w:divBdr>
    </w:div>
    <w:div w:id="572006471">
      <w:bodyDiv w:val="1"/>
      <w:marLeft w:val="0"/>
      <w:marRight w:val="0"/>
      <w:marTop w:val="0"/>
      <w:marBottom w:val="0"/>
      <w:divBdr>
        <w:top w:val="none" w:sz="0" w:space="0" w:color="auto"/>
        <w:left w:val="none" w:sz="0" w:space="0" w:color="auto"/>
        <w:bottom w:val="none" w:sz="0" w:space="0" w:color="auto"/>
        <w:right w:val="none" w:sz="0" w:space="0" w:color="auto"/>
      </w:divBdr>
    </w:div>
    <w:div w:id="587275442">
      <w:bodyDiv w:val="1"/>
      <w:marLeft w:val="0"/>
      <w:marRight w:val="0"/>
      <w:marTop w:val="0"/>
      <w:marBottom w:val="0"/>
      <w:divBdr>
        <w:top w:val="none" w:sz="0" w:space="0" w:color="auto"/>
        <w:left w:val="none" w:sz="0" w:space="0" w:color="auto"/>
        <w:bottom w:val="none" w:sz="0" w:space="0" w:color="auto"/>
        <w:right w:val="none" w:sz="0" w:space="0" w:color="auto"/>
      </w:divBdr>
    </w:div>
    <w:div w:id="605847347">
      <w:bodyDiv w:val="1"/>
      <w:marLeft w:val="0"/>
      <w:marRight w:val="0"/>
      <w:marTop w:val="0"/>
      <w:marBottom w:val="0"/>
      <w:divBdr>
        <w:top w:val="none" w:sz="0" w:space="0" w:color="auto"/>
        <w:left w:val="none" w:sz="0" w:space="0" w:color="auto"/>
        <w:bottom w:val="none" w:sz="0" w:space="0" w:color="auto"/>
        <w:right w:val="none" w:sz="0" w:space="0" w:color="auto"/>
      </w:divBdr>
    </w:div>
    <w:div w:id="707029780">
      <w:bodyDiv w:val="1"/>
      <w:marLeft w:val="0"/>
      <w:marRight w:val="0"/>
      <w:marTop w:val="0"/>
      <w:marBottom w:val="0"/>
      <w:divBdr>
        <w:top w:val="none" w:sz="0" w:space="0" w:color="auto"/>
        <w:left w:val="none" w:sz="0" w:space="0" w:color="auto"/>
        <w:bottom w:val="none" w:sz="0" w:space="0" w:color="auto"/>
        <w:right w:val="none" w:sz="0" w:space="0" w:color="auto"/>
      </w:divBdr>
      <w:divsChild>
        <w:div w:id="2047943914">
          <w:marLeft w:val="0"/>
          <w:marRight w:val="0"/>
          <w:marTop w:val="150"/>
          <w:marBottom w:val="150"/>
          <w:divBdr>
            <w:top w:val="none" w:sz="0" w:space="0" w:color="auto"/>
            <w:left w:val="none" w:sz="0" w:space="0" w:color="auto"/>
            <w:bottom w:val="none" w:sz="0" w:space="0" w:color="auto"/>
            <w:right w:val="none" w:sz="0" w:space="0" w:color="auto"/>
          </w:divBdr>
          <w:divsChild>
            <w:div w:id="567035762">
              <w:marLeft w:val="0"/>
              <w:marRight w:val="0"/>
              <w:marTop w:val="0"/>
              <w:marBottom w:val="0"/>
              <w:divBdr>
                <w:top w:val="none" w:sz="0" w:space="0" w:color="auto"/>
                <w:left w:val="none" w:sz="0" w:space="0" w:color="auto"/>
                <w:bottom w:val="none" w:sz="0" w:space="0" w:color="auto"/>
                <w:right w:val="single" w:sz="12" w:space="15" w:color="EEEBE3"/>
              </w:divBdr>
              <w:divsChild>
                <w:div w:id="579482011">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811215891">
      <w:bodyDiv w:val="1"/>
      <w:marLeft w:val="0"/>
      <w:marRight w:val="0"/>
      <w:marTop w:val="0"/>
      <w:marBottom w:val="0"/>
      <w:divBdr>
        <w:top w:val="none" w:sz="0" w:space="0" w:color="auto"/>
        <w:left w:val="none" w:sz="0" w:space="0" w:color="auto"/>
        <w:bottom w:val="none" w:sz="0" w:space="0" w:color="auto"/>
        <w:right w:val="none" w:sz="0" w:space="0" w:color="auto"/>
      </w:divBdr>
    </w:div>
    <w:div w:id="891305315">
      <w:bodyDiv w:val="1"/>
      <w:marLeft w:val="0"/>
      <w:marRight w:val="0"/>
      <w:marTop w:val="0"/>
      <w:marBottom w:val="0"/>
      <w:divBdr>
        <w:top w:val="none" w:sz="0" w:space="0" w:color="auto"/>
        <w:left w:val="none" w:sz="0" w:space="0" w:color="auto"/>
        <w:bottom w:val="none" w:sz="0" w:space="0" w:color="auto"/>
        <w:right w:val="none" w:sz="0" w:space="0" w:color="auto"/>
      </w:divBdr>
    </w:div>
    <w:div w:id="926577457">
      <w:bodyDiv w:val="1"/>
      <w:marLeft w:val="0"/>
      <w:marRight w:val="0"/>
      <w:marTop w:val="0"/>
      <w:marBottom w:val="0"/>
      <w:divBdr>
        <w:top w:val="none" w:sz="0" w:space="0" w:color="auto"/>
        <w:left w:val="none" w:sz="0" w:space="0" w:color="auto"/>
        <w:bottom w:val="none" w:sz="0" w:space="0" w:color="auto"/>
        <w:right w:val="none" w:sz="0" w:space="0" w:color="auto"/>
      </w:divBdr>
    </w:div>
    <w:div w:id="979072948">
      <w:bodyDiv w:val="1"/>
      <w:marLeft w:val="0"/>
      <w:marRight w:val="0"/>
      <w:marTop w:val="0"/>
      <w:marBottom w:val="0"/>
      <w:divBdr>
        <w:top w:val="none" w:sz="0" w:space="0" w:color="auto"/>
        <w:left w:val="none" w:sz="0" w:space="0" w:color="auto"/>
        <w:bottom w:val="none" w:sz="0" w:space="0" w:color="auto"/>
        <w:right w:val="none" w:sz="0" w:space="0" w:color="auto"/>
      </w:divBdr>
    </w:div>
    <w:div w:id="990405407">
      <w:bodyDiv w:val="1"/>
      <w:marLeft w:val="0"/>
      <w:marRight w:val="0"/>
      <w:marTop w:val="0"/>
      <w:marBottom w:val="0"/>
      <w:divBdr>
        <w:top w:val="none" w:sz="0" w:space="0" w:color="auto"/>
        <w:left w:val="none" w:sz="0" w:space="0" w:color="auto"/>
        <w:bottom w:val="none" w:sz="0" w:space="0" w:color="auto"/>
        <w:right w:val="none" w:sz="0" w:space="0" w:color="auto"/>
      </w:divBdr>
    </w:div>
    <w:div w:id="1029381430">
      <w:bodyDiv w:val="1"/>
      <w:marLeft w:val="0"/>
      <w:marRight w:val="0"/>
      <w:marTop w:val="0"/>
      <w:marBottom w:val="0"/>
      <w:divBdr>
        <w:top w:val="none" w:sz="0" w:space="0" w:color="auto"/>
        <w:left w:val="none" w:sz="0" w:space="0" w:color="auto"/>
        <w:bottom w:val="none" w:sz="0" w:space="0" w:color="auto"/>
        <w:right w:val="none" w:sz="0" w:space="0" w:color="auto"/>
      </w:divBdr>
    </w:div>
    <w:div w:id="1160006327">
      <w:bodyDiv w:val="1"/>
      <w:marLeft w:val="0"/>
      <w:marRight w:val="0"/>
      <w:marTop w:val="0"/>
      <w:marBottom w:val="0"/>
      <w:divBdr>
        <w:top w:val="none" w:sz="0" w:space="0" w:color="auto"/>
        <w:left w:val="none" w:sz="0" w:space="0" w:color="auto"/>
        <w:bottom w:val="none" w:sz="0" w:space="0" w:color="auto"/>
        <w:right w:val="none" w:sz="0" w:space="0" w:color="auto"/>
      </w:divBdr>
    </w:div>
    <w:div w:id="1180970484">
      <w:bodyDiv w:val="1"/>
      <w:marLeft w:val="0"/>
      <w:marRight w:val="0"/>
      <w:marTop w:val="0"/>
      <w:marBottom w:val="0"/>
      <w:divBdr>
        <w:top w:val="none" w:sz="0" w:space="0" w:color="auto"/>
        <w:left w:val="none" w:sz="0" w:space="0" w:color="auto"/>
        <w:bottom w:val="none" w:sz="0" w:space="0" w:color="auto"/>
        <w:right w:val="none" w:sz="0" w:space="0" w:color="auto"/>
      </w:divBdr>
    </w:div>
    <w:div w:id="1301810849">
      <w:bodyDiv w:val="1"/>
      <w:marLeft w:val="0"/>
      <w:marRight w:val="0"/>
      <w:marTop w:val="0"/>
      <w:marBottom w:val="0"/>
      <w:divBdr>
        <w:top w:val="none" w:sz="0" w:space="0" w:color="auto"/>
        <w:left w:val="none" w:sz="0" w:space="0" w:color="auto"/>
        <w:bottom w:val="none" w:sz="0" w:space="0" w:color="auto"/>
        <w:right w:val="none" w:sz="0" w:space="0" w:color="auto"/>
      </w:divBdr>
    </w:div>
    <w:div w:id="1324966972">
      <w:bodyDiv w:val="1"/>
      <w:marLeft w:val="0"/>
      <w:marRight w:val="0"/>
      <w:marTop w:val="0"/>
      <w:marBottom w:val="0"/>
      <w:divBdr>
        <w:top w:val="none" w:sz="0" w:space="0" w:color="auto"/>
        <w:left w:val="none" w:sz="0" w:space="0" w:color="auto"/>
        <w:bottom w:val="none" w:sz="0" w:space="0" w:color="auto"/>
        <w:right w:val="none" w:sz="0" w:space="0" w:color="auto"/>
      </w:divBdr>
    </w:div>
    <w:div w:id="1328050903">
      <w:bodyDiv w:val="1"/>
      <w:marLeft w:val="0"/>
      <w:marRight w:val="0"/>
      <w:marTop w:val="0"/>
      <w:marBottom w:val="0"/>
      <w:divBdr>
        <w:top w:val="none" w:sz="0" w:space="0" w:color="auto"/>
        <w:left w:val="none" w:sz="0" w:space="0" w:color="auto"/>
        <w:bottom w:val="none" w:sz="0" w:space="0" w:color="auto"/>
        <w:right w:val="none" w:sz="0" w:space="0" w:color="auto"/>
      </w:divBdr>
    </w:div>
    <w:div w:id="1335571221">
      <w:bodyDiv w:val="1"/>
      <w:marLeft w:val="0"/>
      <w:marRight w:val="0"/>
      <w:marTop w:val="0"/>
      <w:marBottom w:val="0"/>
      <w:divBdr>
        <w:top w:val="none" w:sz="0" w:space="0" w:color="auto"/>
        <w:left w:val="none" w:sz="0" w:space="0" w:color="auto"/>
        <w:bottom w:val="none" w:sz="0" w:space="0" w:color="auto"/>
        <w:right w:val="none" w:sz="0" w:space="0" w:color="auto"/>
      </w:divBdr>
    </w:div>
    <w:div w:id="1388069301">
      <w:bodyDiv w:val="1"/>
      <w:marLeft w:val="0"/>
      <w:marRight w:val="0"/>
      <w:marTop w:val="0"/>
      <w:marBottom w:val="0"/>
      <w:divBdr>
        <w:top w:val="none" w:sz="0" w:space="0" w:color="auto"/>
        <w:left w:val="none" w:sz="0" w:space="0" w:color="auto"/>
        <w:bottom w:val="none" w:sz="0" w:space="0" w:color="auto"/>
        <w:right w:val="none" w:sz="0" w:space="0" w:color="auto"/>
      </w:divBdr>
    </w:div>
    <w:div w:id="1428162115">
      <w:bodyDiv w:val="1"/>
      <w:marLeft w:val="0"/>
      <w:marRight w:val="0"/>
      <w:marTop w:val="0"/>
      <w:marBottom w:val="0"/>
      <w:divBdr>
        <w:top w:val="none" w:sz="0" w:space="0" w:color="auto"/>
        <w:left w:val="none" w:sz="0" w:space="0" w:color="auto"/>
        <w:bottom w:val="none" w:sz="0" w:space="0" w:color="auto"/>
        <w:right w:val="none" w:sz="0" w:space="0" w:color="auto"/>
      </w:divBdr>
    </w:div>
    <w:div w:id="1524511601">
      <w:bodyDiv w:val="1"/>
      <w:marLeft w:val="0"/>
      <w:marRight w:val="0"/>
      <w:marTop w:val="0"/>
      <w:marBottom w:val="0"/>
      <w:divBdr>
        <w:top w:val="none" w:sz="0" w:space="0" w:color="auto"/>
        <w:left w:val="none" w:sz="0" w:space="0" w:color="auto"/>
        <w:bottom w:val="none" w:sz="0" w:space="0" w:color="auto"/>
        <w:right w:val="none" w:sz="0" w:space="0" w:color="auto"/>
      </w:divBdr>
    </w:div>
    <w:div w:id="1535918539">
      <w:bodyDiv w:val="1"/>
      <w:marLeft w:val="0"/>
      <w:marRight w:val="0"/>
      <w:marTop w:val="0"/>
      <w:marBottom w:val="0"/>
      <w:divBdr>
        <w:top w:val="none" w:sz="0" w:space="0" w:color="auto"/>
        <w:left w:val="none" w:sz="0" w:space="0" w:color="auto"/>
        <w:bottom w:val="none" w:sz="0" w:space="0" w:color="auto"/>
        <w:right w:val="none" w:sz="0" w:space="0" w:color="auto"/>
      </w:divBdr>
    </w:div>
    <w:div w:id="1561552722">
      <w:bodyDiv w:val="1"/>
      <w:marLeft w:val="0"/>
      <w:marRight w:val="0"/>
      <w:marTop w:val="0"/>
      <w:marBottom w:val="0"/>
      <w:divBdr>
        <w:top w:val="none" w:sz="0" w:space="0" w:color="auto"/>
        <w:left w:val="none" w:sz="0" w:space="0" w:color="auto"/>
        <w:bottom w:val="none" w:sz="0" w:space="0" w:color="auto"/>
        <w:right w:val="none" w:sz="0" w:space="0" w:color="auto"/>
      </w:divBdr>
    </w:div>
    <w:div w:id="1595162070">
      <w:bodyDiv w:val="1"/>
      <w:marLeft w:val="0"/>
      <w:marRight w:val="0"/>
      <w:marTop w:val="0"/>
      <w:marBottom w:val="0"/>
      <w:divBdr>
        <w:top w:val="none" w:sz="0" w:space="0" w:color="auto"/>
        <w:left w:val="none" w:sz="0" w:space="0" w:color="auto"/>
        <w:bottom w:val="none" w:sz="0" w:space="0" w:color="auto"/>
        <w:right w:val="none" w:sz="0" w:space="0" w:color="auto"/>
      </w:divBdr>
    </w:div>
    <w:div w:id="1621106105">
      <w:bodyDiv w:val="1"/>
      <w:marLeft w:val="0"/>
      <w:marRight w:val="0"/>
      <w:marTop w:val="0"/>
      <w:marBottom w:val="0"/>
      <w:divBdr>
        <w:top w:val="none" w:sz="0" w:space="0" w:color="auto"/>
        <w:left w:val="none" w:sz="0" w:space="0" w:color="auto"/>
        <w:bottom w:val="none" w:sz="0" w:space="0" w:color="auto"/>
        <w:right w:val="none" w:sz="0" w:space="0" w:color="auto"/>
      </w:divBdr>
    </w:div>
    <w:div w:id="1714815651">
      <w:bodyDiv w:val="1"/>
      <w:marLeft w:val="0"/>
      <w:marRight w:val="0"/>
      <w:marTop w:val="0"/>
      <w:marBottom w:val="0"/>
      <w:divBdr>
        <w:top w:val="none" w:sz="0" w:space="0" w:color="auto"/>
        <w:left w:val="none" w:sz="0" w:space="0" w:color="auto"/>
        <w:bottom w:val="none" w:sz="0" w:space="0" w:color="auto"/>
        <w:right w:val="none" w:sz="0" w:space="0" w:color="auto"/>
      </w:divBdr>
    </w:div>
    <w:div w:id="1817645466">
      <w:bodyDiv w:val="1"/>
      <w:marLeft w:val="0"/>
      <w:marRight w:val="0"/>
      <w:marTop w:val="0"/>
      <w:marBottom w:val="0"/>
      <w:divBdr>
        <w:top w:val="none" w:sz="0" w:space="0" w:color="auto"/>
        <w:left w:val="none" w:sz="0" w:space="0" w:color="auto"/>
        <w:bottom w:val="none" w:sz="0" w:space="0" w:color="auto"/>
        <w:right w:val="none" w:sz="0" w:space="0" w:color="auto"/>
      </w:divBdr>
    </w:div>
    <w:div w:id="1909069064">
      <w:bodyDiv w:val="1"/>
      <w:marLeft w:val="0"/>
      <w:marRight w:val="0"/>
      <w:marTop w:val="0"/>
      <w:marBottom w:val="0"/>
      <w:divBdr>
        <w:top w:val="none" w:sz="0" w:space="0" w:color="auto"/>
        <w:left w:val="none" w:sz="0" w:space="0" w:color="auto"/>
        <w:bottom w:val="none" w:sz="0" w:space="0" w:color="auto"/>
        <w:right w:val="none" w:sz="0" w:space="0" w:color="auto"/>
      </w:divBdr>
    </w:div>
    <w:div w:id="1948386699">
      <w:bodyDiv w:val="1"/>
      <w:marLeft w:val="0"/>
      <w:marRight w:val="0"/>
      <w:marTop w:val="0"/>
      <w:marBottom w:val="0"/>
      <w:divBdr>
        <w:top w:val="none" w:sz="0" w:space="0" w:color="auto"/>
        <w:left w:val="none" w:sz="0" w:space="0" w:color="auto"/>
        <w:bottom w:val="none" w:sz="0" w:space="0" w:color="auto"/>
        <w:right w:val="none" w:sz="0" w:space="0" w:color="auto"/>
      </w:divBdr>
    </w:div>
    <w:div w:id="204783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38</Pages>
  <Words>3430</Words>
  <Characters>19552</Characters>
  <Application>Microsoft Office Word</Application>
  <DocSecurity>0</DocSecurity>
  <Lines>162</Lines>
  <Paragraphs>45</Paragraphs>
  <ScaleCrop>false</ScaleCrop>
  <Company/>
  <LinksUpToDate>false</LinksUpToDate>
  <CharactersWithSpaces>22937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cctve</dc:creator>
  <cp:keywords/>
  <dc:description/>
  <cp:lastModifiedBy>lenovo</cp:lastModifiedBy>
  <cp:revision>4</cp:revision>
  <cp:lastPrinted>2016-09-05T02:46:00Z</cp:lastPrinted>
  <dcterms:created xsi:type="dcterms:W3CDTF">2016-09-05T05:35:00Z</dcterms:created>
  <dcterms:modified xsi:type="dcterms:W3CDTF">2016-09-05T06:20:00Z</dcterms:modified>
</cp:coreProperties>
</file>